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14" w:type="dxa"/>
        <w:jc w:val="center"/>
        <w:tblLayout w:type="fixed"/>
        <w:tblCellMar>
          <w:left w:w="0" w:type="dxa"/>
          <w:right w:w="0" w:type="dxa"/>
        </w:tblCellMar>
        <w:tblLook w:val="0000" w:firstRow="0" w:lastRow="0" w:firstColumn="0" w:lastColumn="0" w:noHBand="0" w:noVBand="0"/>
      </w:tblPr>
      <w:tblGrid>
        <w:gridCol w:w="103"/>
        <w:gridCol w:w="2974"/>
        <w:gridCol w:w="417"/>
        <w:gridCol w:w="7110"/>
        <w:gridCol w:w="210"/>
      </w:tblGrid>
      <w:tr w:rsidR="00E16C3C" w:rsidRPr="000D0FDD" w14:paraId="22071CDF" w14:textId="77777777" w:rsidTr="00B40850">
        <w:trPr>
          <w:gridBefore w:val="1"/>
          <w:gridAfter w:val="1"/>
          <w:wBefore w:w="103" w:type="dxa"/>
          <w:wAfter w:w="210" w:type="dxa"/>
          <w:trHeight w:hRule="exact" w:val="2579"/>
          <w:jc w:val="center"/>
        </w:trPr>
        <w:tc>
          <w:tcPr>
            <w:tcW w:w="10501" w:type="dxa"/>
            <w:gridSpan w:val="3"/>
            <w:tcBorders>
              <w:top w:val="nil"/>
              <w:left w:val="nil"/>
              <w:bottom w:val="nil"/>
              <w:right w:val="nil"/>
            </w:tcBorders>
          </w:tcPr>
          <w:p w14:paraId="69A2859D" w14:textId="07B221F4" w:rsidR="00727435" w:rsidRDefault="00E16C3C" w:rsidP="009235AB">
            <w:pPr>
              <w:pStyle w:val="1"/>
              <w:spacing w:before="0" w:line="259" w:lineRule="auto"/>
              <w:ind w:left="0" w:right="-7"/>
              <w:jc w:val="center"/>
              <w:rPr>
                <w:noProof/>
              </w:rPr>
            </w:pPr>
            <w:r w:rsidRPr="000D0FDD">
              <w:rPr>
                <w:rFonts w:asciiTheme="majorBidi" w:hAnsiTheme="majorBidi" w:cstheme="majorBidi"/>
                <w:noProof/>
                <w:color w:val="000000" w:themeColor="text1"/>
                <w:sz w:val="14"/>
                <w:szCs w:val="14"/>
              </w:rPr>
              <mc:AlternateContent>
                <mc:Choice Requires="wps">
                  <w:drawing>
                    <wp:anchor distT="0" distB="0" distL="0" distR="0" simplePos="0" relativeHeight="251664896" behindDoc="0" locked="0" layoutInCell="0" allowOverlap="1" wp14:anchorId="2CDDFA80" wp14:editId="3483C5FC">
                      <wp:simplePos x="0" y="0"/>
                      <wp:positionH relativeFrom="margin">
                        <wp:posOffset>6350</wp:posOffset>
                      </wp:positionH>
                      <wp:positionV relativeFrom="paragraph">
                        <wp:posOffset>6350</wp:posOffset>
                      </wp:positionV>
                      <wp:extent cx="6861175" cy="0"/>
                      <wp:effectExtent l="0" t="19050" r="15875" b="19050"/>
                      <wp:wrapSquare wrapText="bothSides"/>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175" cy="0"/>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2CB8C" id="رابط مستقيم 5" o:spid="_x0000_s1026" style="position:absolute;z-index:25166489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5pt,.5pt" to="540.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" o:allowincell="f" strokeweight="3.35pt">
                      <w10:wrap type="square" anchorx="margin"/>
                    </v:line>
                  </w:pict>
                </mc:Fallback>
              </mc:AlternateContent>
            </w:r>
            <w:r w:rsidRPr="00B86A9C">
              <w:rPr>
                <w:b w:val="0"/>
                <w:bCs w:val="0"/>
              </w:rPr>
              <w:t xml:space="preserve"> </w:t>
            </w:r>
            <w:r w:rsidR="00727435" w:rsidRPr="00961369">
              <w:rPr>
                <w:noProof/>
              </w:rPr>
              <w:t xml:space="preserve">The effect of end-stage renal failure and Cuperphan membrane on several biochemical parameters in hemodialysis patients at Al-Ramadi Teaching Hospital, Iraq </w:t>
            </w:r>
          </w:p>
          <w:p w14:paraId="6F2E1B4D" w14:textId="54FD9D34" w:rsidR="00411069" w:rsidRPr="00032138" w:rsidRDefault="00B40850" w:rsidP="00B40850">
            <w:pPr>
              <w:pStyle w:val="1"/>
              <w:spacing w:line="360" w:lineRule="auto"/>
              <w:rPr>
                <w:sz w:val="24"/>
                <w:szCs w:val="24"/>
                <w:vertAlign w:val="superscript"/>
              </w:rPr>
            </w:pPr>
            <w:r>
              <w:rPr>
                <w:sz w:val="24"/>
                <w:szCs w:val="24"/>
              </w:rPr>
              <w:t>Mohammed R. Al-Shaheen</w:t>
            </w:r>
            <w:hyperlink w:anchor="_bookmark0" w:history="1">
              <w:r w:rsidR="00032138" w:rsidRPr="00063168">
                <w:rPr>
                  <w:rStyle w:val="Hyperlink"/>
                  <w:color w:val="auto"/>
                  <w:sz w:val="24"/>
                  <w:szCs w:val="24"/>
                  <w:u w:val="none"/>
                  <w:vertAlign w:val="superscript"/>
                </w:rPr>
                <w:t>1</w:t>
              </w:r>
            </w:hyperlink>
            <w:hyperlink w:anchor="_bookmark3" w:history="1">
              <w:r w:rsidR="00032138" w:rsidRPr="00063168">
                <w:rPr>
                  <w:rStyle w:val="Hyperlink"/>
                  <w:color w:val="auto"/>
                  <w:sz w:val="24"/>
                  <w:szCs w:val="24"/>
                  <w:u w:val="none"/>
                  <w:vertAlign w:val="superscript"/>
                </w:rPr>
                <w:t>*</w:t>
              </w:r>
            </w:hyperlink>
            <w:r w:rsidR="00032138" w:rsidRPr="00063168">
              <w:rPr>
                <w:sz w:val="24"/>
                <w:szCs w:val="24"/>
              </w:rPr>
              <w:t xml:space="preserve"> </w:t>
            </w:r>
            <w:r w:rsidRPr="00B40850">
              <w:rPr>
                <w:sz w:val="24"/>
                <w:szCs w:val="24"/>
              </w:rPr>
              <w:t>,</w:t>
            </w:r>
            <w:r>
              <w:rPr>
                <w:sz w:val="24"/>
                <w:szCs w:val="24"/>
              </w:rPr>
              <w:t xml:space="preserve">  </w:t>
            </w:r>
            <w:r w:rsidR="00032138" w:rsidRPr="00063168">
              <w:rPr>
                <w:sz w:val="24"/>
                <w:szCs w:val="24"/>
              </w:rPr>
              <w:t xml:space="preserve">Zuraini Zakaria </w:t>
            </w:r>
            <w:hyperlink w:anchor="_bookmark1" w:history="1">
              <w:r w:rsidR="00032138" w:rsidRPr="00063168">
                <w:rPr>
                  <w:rStyle w:val="Hyperlink"/>
                  <w:color w:val="auto"/>
                  <w:sz w:val="24"/>
                  <w:szCs w:val="24"/>
                  <w:u w:val="none"/>
                  <w:vertAlign w:val="superscript"/>
                </w:rPr>
                <w:t>2</w:t>
              </w:r>
            </w:hyperlink>
            <w:r w:rsidR="00032138" w:rsidRPr="00063168">
              <w:rPr>
                <w:sz w:val="24"/>
                <w:szCs w:val="24"/>
                <w:vertAlign w:val="superscript"/>
              </w:rPr>
              <w:t xml:space="preserve"> </w:t>
            </w:r>
            <w:r w:rsidR="00032138" w:rsidRPr="00063168">
              <w:rPr>
                <w:sz w:val="24"/>
                <w:szCs w:val="24"/>
              </w:rPr>
              <w:t>,</w:t>
            </w:r>
            <w:r>
              <w:rPr>
                <w:sz w:val="24"/>
                <w:szCs w:val="24"/>
              </w:rPr>
              <w:t xml:space="preserve"> </w:t>
            </w:r>
            <w:r w:rsidR="00032138" w:rsidRPr="00063168">
              <w:rPr>
                <w:sz w:val="24"/>
                <w:szCs w:val="24"/>
              </w:rPr>
              <w:t xml:space="preserve">Mohammed Tasyriq Che Omar </w:t>
            </w:r>
            <w:hyperlink w:anchor="_bookmark2" w:history="1">
              <w:r w:rsidR="00032138" w:rsidRPr="00063168">
                <w:rPr>
                  <w:rStyle w:val="Hyperlink"/>
                  <w:color w:val="auto"/>
                  <w:sz w:val="24"/>
                  <w:szCs w:val="24"/>
                  <w:u w:val="none"/>
                  <w:vertAlign w:val="superscript"/>
                </w:rPr>
                <w:t>2</w:t>
              </w:r>
            </w:hyperlink>
            <w:hyperlink w:anchor="_bookmark3" w:history="1"/>
            <w:r w:rsidR="00032138" w:rsidRPr="00063168">
              <w:rPr>
                <w:b w:val="0"/>
                <w:bCs w:val="0"/>
                <w:sz w:val="24"/>
                <w:szCs w:val="24"/>
              </w:rPr>
              <w:t xml:space="preserve"> </w:t>
            </w:r>
          </w:p>
          <w:p w14:paraId="1AECB77F" w14:textId="77777777" w:rsidR="00727435" w:rsidRPr="002C7E24" w:rsidRDefault="00727435" w:rsidP="00727435">
            <w:pPr>
              <w:pStyle w:val="a3"/>
              <w:tabs>
                <w:tab w:val="right" w:pos="10348"/>
              </w:tabs>
              <w:ind w:left="0" w:right="-7"/>
              <w:rPr>
                <w:rtl/>
              </w:rPr>
            </w:pPr>
            <w:r w:rsidRPr="002C7E24">
              <w:rPr>
                <w:vertAlign w:val="superscript"/>
              </w:rPr>
              <w:t>1</w:t>
            </w:r>
            <w:r w:rsidRPr="002C7E24">
              <w:t xml:space="preserve"> Laboratory Department, Ramadi Teaching Hospital, Anbar Health Directorate, Ministry of Health, Iraq.</w:t>
            </w:r>
          </w:p>
          <w:p w14:paraId="68C9D541" w14:textId="13033A3D" w:rsidR="00E16C3C" w:rsidRPr="00727435" w:rsidRDefault="00727435" w:rsidP="00032138">
            <w:pPr>
              <w:adjustRightInd w:val="0"/>
              <w:ind w:left="-142" w:right="85" w:firstLine="142"/>
              <w:jc w:val="both"/>
              <w:rPr>
                <w:rFonts w:asciiTheme="majorBidi" w:hAnsiTheme="majorBidi" w:cstheme="majorBidi"/>
                <w:b/>
                <w:bCs/>
                <w:sz w:val="24"/>
                <w:szCs w:val="24"/>
              </w:rPr>
            </w:pPr>
            <w:r w:rsidRPr="002C7E24">
              <w:rPr>
                <w:rFonts w:asciiTheme="majorBidi" w:hAnsiTheme="majorBidi" w:cstheme="majorBidi"/>
                <w:noProof/>
                <w:color w:val="000000" w:themeColor="text1"/>
                <w:sz w:val="14"/>
                <w:szCs w:val="14"/>
              </w:rPr>
              <mc:AlternateContent>
                <mc:Choice Requires="wps">
                  <w:drawing>
                    <wp:anchor distT="0" distB="0" distL="114300" distR="114300" simplePos="0" relativeHeight="251659264" behindDoc="0" locked="0" layoutInCell="1" allowOverlap="1" wp14:anchorId="544D20E1" wp14:editId="0CDEDBAC">
                      <wp:simplePos x="0" y="0"/>
                      <wp:positionH relativeFrom="column">
                        <wp:posOffset>335280</wp:posOffset>
                      </wp:positionH>
                      <wp:positionV relativeFrom="paragraph">
                        <wp:posOffset>292822</wp:posOffset>
                      </wp:positionV>
                      <wp:extent cx="5753100" cy="0"/>
                      <wp:effectExtent l="38100" t="38100" r="57150" b="95250"/>
                      <wp:wrapNone/>
                      <wp:docPr id="3" name="رابط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04660CB" id="رابط مستقيم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23.05pt" to="479.4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" strokecolor="windowText" strokeweight="1.5pt">
                      <v:shadow on="t" color="black" opacity="24903f" origin=",.5" offset="0,.55556mm"/>
                      <o:lock v:ext="edit" shapetype="f"/>
                    </v:line>
                  </w:pict>
                </mc:Fallback>
              </mc:AlternateContent>
            </w:r>
            <w:r w:rsidRPr="002C7E24">
              <w:rPr>
                <w:rFonts w:asciiTheme="majorBidi" w:hAnsiTheme="majorBidi" w:cstheme="majorBidi"/>
                <w:noProof/>
                <w:color w:val="000000" w:themeColor="text1"/>
                <w:sz w:val="32"/>
                <w:szCs w:val="32"/>
              </w:rPr>
              <w:drawing>
                <wp:anchor distT="0" distB="0" distL="114300" distR="114300" simplePos="0" relativeHeight="251657216" behindDoc="1" locked="0" layoutInCell="1" allowOverlap="1" wp14:anchorId="74B78AFE" wp14:editId="6DD846F8">
                  <wp:simplePos x="0" y="0"/>
                  <wp:positionH relativeFrom="column">
                    <wp:posOffset>6120130</wp:posOffset>
                  </wp:positionH>
                  <wp:positionV relativeFrom="paragraph">
                    <wp:posOffset>-871220</wp:posOffset>
                  </wp:positionV>
                  <wp:extent cx="620395" cy="827405"/>
                  <wp:effectExtent l="0" t="0" r="8255" b="0"/>
                  <wp:wrapTight wrapText="bothSides">
                    <wp:wrapPolygon edited="0">
                      <wp:start x="0" y="0"/>
                      <wp:lineTo x="0" y="20887"/>
                      <wp:lineTo x="21224" y="20887"/>
                      <wp:lineTo x="21224" y="0"/>
                      <wp:lineTo x="0" y="0"/>
                    </wp:wrapPolygon>
                  </wp:wrapTight>
                  <wp:docPr id="2" name="Picture 2" descr="D:\مجلة\last\شعار المجل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مجلة\last\شعار المجلة.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2" t="3790" r="64562" b="16352"/>
                          <a:stretch/>
                        </pic:blipFill>
                        <pic:spPr bwMode="auto">
                          <a:xfrm>
                            <a:off x="0" y="0"/>
                            <a:ext cx="620395" cy="827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7E24">
              <w:rPr>
                <w:vertAlign w:val="superscript"/>
              </w:rPr>
              <w:t>2</w:t>
            </w:r>
            <w:r w:rsidRPr="002C7E24">
              <w:t xml:space="preserve"> Biological Section, School of Distance Education, Universiti Sains Malaysia (USM), Penang, Malaysia</w:t>
            </w:r>
          </w:p>
        </w:tc>
      </w:tr>
      <w:tr w:rsidR="00E16C3C" w:rsidRPr="000D0FDD" w14:paraId="73D4AEBB" w14:textId="77777777" w:rsidTr="00B40850">
        <w:tblPrEx>
          <w:tblCellMar>
            <w:left w:w="108" w:type="dxa"/>
            <w:right w:w="108" w:type="dxa"/>
          </w:tblCellMar>
          <w:tblLook w:val="04A0" w:firstRow="1" w:lastRow="0" w:firstColumn="1" w:lastColumn="0" w:noHBand="0" w:noVBand="1"/>
        </w:tblPrEx>
        <w:trPr>
          <w:trHeight w:hRule="exact" w:val="287"/>
          <w:jc w:val="center"/>
        </w:trPr>
        <w:tc>
          <w:tcPr>
            <w:tcW w:w="3077" w:type="dxa"/>
            <w:gridSpan w:val="2"/>
          </w:tcPr>
          <w:p w14:paraId="05EB4CF7" w14:textId="77777777" w:rsidR="00E16C3C" w:rsidRPr="000D0FDD" w:rsidRDefault="00E16C3C" w:rsidP="00E16C3C">
            <w:pPr>
              <w:ind w:right="85"/>
              <w:rPr>
                <w:b/>
                <w:bCs/>
                <w:color w:val="000000" w:themeColor="text1"/>
                <w:spacing w:val="54"/>
                <w:sz w:val="18"/>
                <w:szCs w:val="18"/>
              </w:rPr>
            </w:pPr>
            <w:r w:rsidRPr="000D0FDD">
              <w:rPr>
                <w:b/>
                <w:bCs/>
                <w:color w:val="000000" w:themeColor="text1"/>
                <w:spacing w:val="54"/>
                <w:sz w:val="18"/>
                <w:szCs w:val="18"/>
              </w:rPr>
              <w:t>ARTICLE INFO</w:t>
            </w:r>
          </w:p>
        </w:tc>
        <w:tc>
          <w:tcPr>
            <w:tcW w:w="417" w:type="dxa"/>
          </w:tcPr>
          <w:p w14:paraId="2EF44AD1" w14:textId="77777777" w:rsidR="00E16C3C" w:rsidRPr="000D0FDD" w:rsidRDefault="00E16C3C" w:rsidP="00E16C3C">
            <w:pPr>
              <w:ind w:left="-142" w:right="85"/>
              <w:rPr>
                <w:rFonts w:asciiTheme="majorBidi" w:hAnsiTheme="majorBidi" w:cstheme="majorBidi"/>
                <w:color w:val="000000" w:themeColor="text1"/>
                <w:spacing w:val="54"/>
                <w:sz w:val="18"/>
                <w:szCs w:val="18"/>
              </w:rPr>
            </w:pPr>
          </w:p>
        </w:tc>
        <w:tc>
          <w:tcPr>
            <w:tcW w:w="7320" w:type="dxa"/>
            <w:gridSpan w:val="2"/>
          </w:tcPr>
          <w:p w14:paraId="6CE6F868" w14:textId="77777777" w:rsidR="00E16C3C" w:rsidRPr="000D0FDD" w:rsidRDefault="00E16C3C" w:rsidP="00E16C3C">
            <w:pPr>
              <w:ind w:left="-181" w:right="85" w:firstLine="142"/>
              <w:rPr>
                <w:rFonts w:asciiTheme="majorBidi" w:hAnsiTheme="majorBidi" w:cstheme="majorBidi"/>
                <w:b/>
                <w:bCs/>
                <w:color w:val="000000" w:themeColor="text1"/>
                <w:spacing w:val="60"/>
                <w:sz w:val="18"/>
                <w:szCs w:val="18"/>
              </w:rPr>
            </w:pPr>
            <w:r w:rsidRPr="000D0FDD">
              <w:rPr>
                <w:rFonts w:asciiTheme="majorBidi" w:hAnsiTheme="majorBidi" w:cstheme="majorBidi"/>
                <w:b/>
                <w:bCs/>
                <w:color w:val="000000" w:themeColor="text1"/>
                <w:spacing w:val="60"/>
                <w:sz w:val="18"/>
                <w:szCs w:val="18"/>
              </w:rPr>
              <w:t>ABSTRACT</w:t>
            </w:r>
          </w:p>
        </w:tc>
      </w:tr>
      <w:tr w:rsidR="00E16C3C" w:rsidRPr="000D0FDD" w14:paraId="0830BF6E" w14:textId="77777777" w:rsidTr="00B40850">
        <w:tblPrEx>
          <w:tblCellMar>
            <w:left w:w="108" w:type="dxa"/>
            <w:right w:w="108" w:type="dxa"/>
          </w:tblCellMar>
          <w:tblLook w:val="04A0" w:firstRow="1" w:lastRow="0" w:firstColumn="1" w:lastColumn="0" w:noHBand="0" w:noVBand="1"/>
        </w:tblPrEx>
        <w:trPr>
          <w:trHeight w:val="871"/>
          <w:jc w:val="center"/>
        </w:trPr>
        <w:tc>
          <w:tcPr>
            <w:tcW w:w="3077" w:type="dxa"/>
            <w:gridSpan w:val="2"/>
          </w:tcPr>
          <w:p w14:paraId="41402D00" w14:textId="49EC96EC" w:rsidR="00E16C3C" w:rsidRPr="000D0FDD" w:rsidRDefault="00E16C3C" w:rsidP="00B40850">
            <w:pPr>
              <w:ind w:left="-142" w:right="85" w:firstLine="142"/>
              <w:rPr>
                <w:color w:val="000000" w:themeColor="text1"/>
                <w:spacing w:val="3"/>
                <w:sz w:val="16"/>
                <w:szCs w:val="16"/>
              </w:rPr>
            </w:pPr>
            <w:r w:rsidRPr="000D0FDD">
              <w:rPr>
                <w:color w:val="000000" w:themeColor="text1"/>
                <w:spacing w:val="3"/>
                <w:sz w:val="16"/>
                <w:szCs w:val="16"/>
              </w:rPr>
              <w:t xml:space="preserve">Received:   </w:t>
            </w:r>
            <w:r w:rsidR="00B40850">
              <w:rPr>
                <w:color w:val="000000" w:themeColor="text1"/>
                <w:spacing w:val="3"/>
                <w:sz w:val="16"/>
                <w:szCs w:val="16"/>
              </w:rPr>
              <w:t>24</w:t>
            </w:r>
            <w:r w:rsidRPr="000D0FDD">
              <w:rPr>
                <w:color w:val="000000" w:themeColor="text1"/>
                <w:spacing w:val="3"/>
                <w:sz w:val="16"/>
                <w:szCs w:val="16"/>
              </w:rPr>
              <w:t xml:space="preserve"> </w:t>
            </w:r>
            <w:r w:rsidRPr="000D0FDD">
              <w:rPr>
                <w:color w:val="000000" w:themeColor="text1"/>
                <w:spacing w:val="3"/>
                <w:sz w:val="16"/>
                <w:szCs w:val="16"/>
                <w:rtl/>
              </w:rPr>
              <w:t>/</w:t>
            </w:r>
            <w:r w:rsidRPr="000D0FDD">
              <w:rPr>
                <w:color w:val="000000" w:themeColor="text1"/>
                <w:spacing w:val="3"/>
                <w:sz w:val="16"/>
                <w:szCs w:val="16"/>
              </w:rPr>
              <w:t xml:space="preserve"> </w:t>
            </w:r>
            <w:r>
              <w:rPr>
                <w:color w:val="000000" w:themeColor="text1"/>
                <w:spacing w:val="3"/>
                <w:sz w:val="16"/>
                <w:szCs w:val="16"/>
              </w:rPr>
              <w:t>0</w:t>
            </w:r>
            <w:r w:rsidR="00B40850">
              <w:rPr>
                <w:color w:val="000000" w:themeColor="text1"/>
                <w:spacing w:val="3"/>
                <w:sz w:val="16"/>
                <w:szCs w:val="16"/>
              </w:rPr>
              <w:t>3</w:t>
            </w:r>
            <w:r w:rsidRPr="000D0FDD">
              <w:rPr>
                <w:color w:val="000000" w:themeColor="text1"/>
                <w:spacing w:val="3"/>
                <w:sz w:val="16"/>
                <w:szCs w:val="16"/>
              </w:rPr>
              <w:t xml:space="preserve"> /202</w:t>
            </w:r>
            <w:r>
              <w:rPr>
                <w:color w:val="000000" w:themeColor="text1"/>
                <w:spacing w:val="3"/>
                <w:sz w:val="16"/>
                <w:szCs w:val="16"/>
              </w:rPr>
              <w:t>3</w:t>
            </w:r>
          </w:p>
          <w:p w14:paraId="560B3696" w14:textId="7080BC7B" w:rsidR="00E16C3C" w:rsidRPr="000D0FDD" w:rsidRDefault="00E16C3C" w:rsidP="00B40850">
            <w:pPr>
              <w:ind w:left="-142" w:right="85" w:firstLine="142"/>
              <w:rPr>
                <w:color w:val="000000" w:themeColor="text1"/>
                <w:spacing w:val="3"/>
                <w:sz w:val="16"/>
                <w:szCs w:val="16"/>
              </w:rPr>
            </w:pPr>
            <w:r w:rsidRPr="000D0FDD">
              <w:rPr>
                <w:color w:val="000000" w:themeColor="text1"/>
                <w:spacing w:val="3"/>
                <w:sz w:val="16"/>
                <w:szCs w:val="16"/>
              </w:rPr>
              <w:t xml:space="preserve">Accepted:  </w:t>
            </w:r>
            <w:r>
              <w:rPr>
                <w:color w:val="000000" w:themeColor="text1"/>
                <w:spacing w:val="3"/>
                <w:sz w:val="16"/>
                <w:szCs w:val="16"/>
              </w:rPr>
              <w:t>0</w:t>
            </w:r>
            <w:r w:rsidR="00B40850">
              <w:rPr>
                <w:color w:val="000000" w:themeColor="text1"/>
                <w:spacing w:val="3"/>
                <w:sz w:val="16"/>
                <w:szCs w:val="16"/>
              </w:rPr>
              <w:t>1</w:t>
            </w:r>
            <w:r w:rsidRPr="000D0FDD">
              <w:rPr>
                <w:color w:val="000000" w:themeColor="text1"/>
                <w:spacing w:val="3"/>
                <w:sz w:val="16"/>
                <w:szCs w:val="16"/>
              </w:rPr>
              <w:t xml:space="preserve"> </w:t>
            </w:r>
            <w:r w:rsidRPr="000D0FDD">
              <w:rPr>
                <w:color w:val="000000" w:themeColor="text1"/>
                <w:spacing w:val="3"/>
                <w:sz w:val="16"/>
                <w:szCs w:val="16"/>
                <w:rtl/>
              </w:rPr>
              <w:t>/</w:t>
            </w:r>
            <w:r w:rsidRPr="000D0FDD">
              <w:rPr>
                <w:color w:val="000000" w:themeColor="text1"/>
                <w:spacing w:val="3"/>
                <w:sz w:val="16"/>
                <w:szCs w:val="16"/>
              </w:rPr>
              <w:t xml:space="preserve"> </w:t>
            </w:r>
            <w:r>
              <w:rPr>
                <w:color w:val="000000" w:themeColor="text1"/>
                <w:spacing w:val="3"/>
                <w:sz w:val="16"/>
                <w:szCs w:val="16"/>
              </w:rPr>
              <w:t>0</w:t>
            </w:r>
            <w:r w:rsidR="00B40850">
              <w:rPr>
                <w:color w:val="000000" w:themeColor="text1"/>
                <w:spacing w:val="3"/>
                <w:sz w:val="16"/>
                <w:szCs w:val="16"/>
              </w:rPr>
              <w:t>5</w:t>
            </w:r>
            <w:r w:rsidRPr="000D0FDD">
              <w:rPr>
                <w:color w:val="000000" w:themeColor="text1"/>
                <w:spacing w:val="3"/>
                <w:sz w:val="16"/>
                <w:szCs w:val="16"/>
              </w:rPr>
              <w:t>/ 202</w:t>
            </w:r>
            <w:r>
              <w:rPr>
                <w:color w:val="000000" w:themeColor="text1"/>
                <w:spacing w:val="3"/>
                <w:sz w:val="16"/>
                <w:szCs w:val="16"/>
              </w:rPr>
              <w:t>3</w:t>
            </w:r>
          </w:p>
          <w:p w14:paraId="0739ED51" w14:textId="3F3F0352" w:rsidR="00E16C3C" w:rsidRPr="000D0FDD" w:rsidRDefault="00E16C3C" w:rsidP="00286763">
            <w:pPr>
              <w:ind w:left="-142" w:right="85" w:firstLine="142"/>
              <w:rPr>
                <w:color w:val="000000" w:themeColor="text1"/>
                <w:spacing w:val="3"/>
                <w:sz w:val="16"/>
                <w:szCs w:val="16"/>
              </w:rPr>
            </w:pPr>
            <w:r w:rsidRPr="000D0FDD">
              <w:rPr>
                <w:color w:val="000000" w:themeColor="text1"/>
                <w:spacing w:val="3"/>
                <w:sz w:val="16"/>
                <w:szCs w:val="16"/>
              </w:rPr>
              <w:t xml:space="preserve">Available online: </w:t>
            </w:r>
            <w:r w:rsidR="00286763">
              <w:rPr>
                <w:rFonts w:hint="cs"/>
                <w:color w:val="000000" w:themeColor="text1"/>
                <w:spacing w:val="3"/>
                <w:sz w:val="16"/>
                <w:szCs w:val="16"/>
                <w:rtl/>
              </w:rPr>
              <w:t>11</w:t>
            </w:r>
            <w:bookmarkStart w:id="0" w:name="_GoBack"/>
            <w:bookmarkEnd w:id="0"/>
            <w:r w:rsidRPr="00AA6BB9">
              <w:rPr>
                <w:color w:val="000000" w:themeColor="text1"/>
                <w:spacing w:val="3"/>
                <w:sz w:val="16"/>
                <w:szCs w:val="16"/>
              </w:rPr>
              <w:t xml:space="preserve"> </w:t>
            </w:r>
            <w:r w:rsidRPr="00AA6BB9">
              <w:rPr>
                <w:color w:val="000000" w:themeColor="text1"/>
                <w:spacing w:val="3"/>
                <w:sz w:val="16"/>
                <w:szCs w:val="16"/>
                <w:rtl/>
              </w:rPr>
              <w:t>/</w:t>
            </w:r>
            <w:r w:rsidRPr="00AA6BB9">
              <w:rPr>
                <w:color w:val="000000" w:themeColor="text1"/>
                <w:spacing w:val="3"/>
                <w:sz w:val="16"/>
                <w:szCs w:val="16"/>
              </w:rPr>
              <w:t xml:space="preserve"> </w:t>
            </w:r>
            <w:r>
              <w:rPr>
                <w:color w:val="000000" w:themeColor="text1"/>
                <w:spacing w:val="3"/>
                <w:sz w:val="16"/>
                <w:szCs w:val="16"/>
              </w:rPr>
              <w:t>06</w:t>
            </w:r>
            <w:r w:rsidRPr="00AA6BB9">
              <w:rPr>
                <w:color w:val="000000" w:themeColor="text1"/>
                <w:spacing w:val="3"/>
                <w:sz w:val="16"/>
                <w:szCs w:val="16"/>
              </w:rPr>
              <w:t xml:space="preserve"> / 202</w:t>
            </w:r>
            <w:r>
              <w:rPr>
                <w:color w:val="000000" w:themeColor="text1"/>
                <w:spacing w:val="3"/>
                <w:sz w:val="16"/>
                <w:szCs w:val="16"/>
              </w:rPr>
              <w:t>3</w:t>
            </w:r>
          </w:p>
          <w:p w14:paraId="5451E137" w14:textId="77777777" w:rsidR="00E16C3C" w:rsidRPr="000D0FDD" w:rsidRDefault="00E16C3C" w:rsidP="00E16C3C">
            <w:pPr>
              <w:ind w:left="-142" w:right="85" w:firstLine="142"/>
              <w:rPr>
                <w:color w:val="000000" w:themeColor="text1"/>
                <w:spacing w:val="3"/>
                <w:sz w:val="14"/>
                <w:szCs w:val="14"/>
              </w:rPr>
            </w:pPr>
          </w:p>
          <w:tbl>
            <w:tblPr>
              <w:tblW w:w="3059" w:type="dxa"/>
              <w:tblLayout w:type="fixed"/>
              <w:tblLook w:val="04A0" w:firstRow="1" w:lastRow="0" w:firstColumn="1" w:lastColumn="0" w:noHBand="0" w:noVBand="1"/>
            </w:tblPr>
            <w:tblGrid>
              <w:gridCol w:w="3059"/>
            </w:tblGrid>
            <w:tr w:rsidR="00E16C3C" w:rsidRPr="000D0FDD" w14:paraId="082AFB60" w14:textId="77777777" w:rsidTr="00B40850">
              <w:trPr>
                <w:trHeight w:val="203"/>
              </w:trPr>
              <w:tc>
                <w:tcPr>
                  <w:tcW w:w="3059" w:type="dxa"/>
                  <w:vAlign w:val="center"/>
                  <w:hideMark/>
                </w:tcPr>
                <w:p w14:paraId="6439DBF0" w14:textId="77777777" w:rsidR="00E16C3C" w:rsidRPr="00B54B06" w:rsidRDefault="00E16C3C" w:rsidP="00E16C3C">
                  <w:pPr>
                    <w:ind w:left="-247" w:right="85" w:firstLine="247"/>
                    <w:rPr>
                      <w:color w:val="4BACC6" w:themeColor="accent5"/>
                      <w:spacing w:val="3"/>
                      <w:sz w:val="18"/>
                      <w:szCs w:val="18"/>
                    </w:rPr>
                  </w:pPr>
                  <w:r w:rsidRPr="00B54B06">
                    <w:rPr>
                      <w:color w:val="4BACC6" w:themeColor="accent5"/>
                      <w:spacing w:val="3"/>
                      <w:sz w:val="18"/>
                      <w:szCs w:val="18"/>
                    </w:rPr>
                    <w:t>DOI: 10.37652/juaps.</w:t>
                  </w:r>
                  <w:r>
                    <w:rPr>
                      <w:color w:val="4BACC6" w:themeColor="accent5"/>
                      <w:spacing w:val="3"/>
                      <w:sz w:val="18"/>
                      <w:szCs w:val="18"/>
                    </w:rPr>
                    <w:t>000000</w:t>
                  </w:r>
                </w:p>
                <w:p w14:paraId="1AB761AD" w14:textId="77777777" w:rsidR="00E16C3C" w:rsidRPr="000D0FDD" w:rsidRDefault="00E16C3C" w:rsidP="00E16C3C">
                  <w:pPr>
                    <w:ind w:left="-247" w:right="85" w:firstLine="247"/>
                    <w:rPr>
                      <w:color w:val="000000" w:themeColor="text1"/>
                      <w:spacing w:val="3"/>
                      <w:sz w:val="14"/>
                      <w:szCs w:val="14"/>
                    </w:rPr>
                  </w:pPr>
                </w:p>
              </w:tc>
            </w:tr>
          </w:tbl>
          <w:p w14:paraId="73FA36F6" w14:textId="77777777" w:rsidR="00E16C3C" w:rsidRPr="000D0FDD" w:rsidRDefault="00E16C3C" w:rsidP="00E16C3C">
            <w:pPr>
              <w:ind w:left="-142" w:right="85" w:firstLine="142"/>
              <w:rPr>
                <w:color w:val="000000" w:themeColor="text1"/>
                <w:spacing w:val="3"/>
                <w:sz w:val="14"/>
                <w:szCs w:val="14"/>
              </w:rPr>
            </w:pPr>
          </w:p>
        </w:tc>
        <w:tc>
          <w:tcPr>
            <w:tcW w:w="417" w:type="dxa"/>
          </w:tcPr>
          <w:p w14:paraId="611B7832" w14:textId="77777777" w:rsidR="00E16C3C" w:rsidRPr="000D0FDD" w:rsidRDefault="00E16C3C" w:rsidP="00E16C3C">
            <w:pPr>
              <w:ind w:left="-142" w:right="85"/>
              <w:rPr>
                <w:rFonts w:asciiTheme="majorBidi" w:hAnsiTheme="majorBidi" w:cstheme="majorBidi"/>
                <w:color w:val="000000" w:themeColor="text1"/>
                <w:spacing w:val="3"/>
                <w:sz w:val="14"/>
                <w:szCs w:val="14"/>
              </w:rPr>
            </w:pPr>
          </w:p>
        </w:tc>
        <w:tc>
          <w:tcPr>
            <w:tcW w:w="7320" w:type="dxa"/>
            <w:gridSpan w:val="2"/>
            <w:vMerge w:val="restart"/>
          </w:tcPr>
          <w:p w14:paraId="75DF0787" w14:textId="313ABF35" w:rsidR="00E16C3C" w:rsidRPr="000D0FDD" w:rsidRDefault="00727435" w:rsidP="00E16C3C">
            <w:pPr>
              <w:adjustRightInd w:val="0"/>
              <w:spacing w:line="276" w:lineRule="auto"/>
              <w:ind w:right="85" w:firstLine="582"/>
              <w:jc w:val="both"/>
              <w:rPr>
                <w:rFonts w:eastAsia="Calibri"/>
                <w:color w:val="000000" w:themeColor="text1"/>
                <w:sz w:val="20"/>
                <w:szCs w:val="20"/>
              </w:rPr>
            </w:pPr>
            <w:r w:rsidRPr="00927DAF">
              <w:rPr>
                <w:i/>
                <w:sz w:val="20"/>
              </w:rPr>
              <w:t xml:space="preserve">Purpose: </w:t>
            </w:r>
            <w:r w:rsidRPr="00927DAF">
              <w:rPr>
                <w:sz w:val="20"/>
              </w:rPr>
              <w:t>Dialysis is a common treatment used for patients with chronic kidney disease (CKD), where a dialysis filter is used to remove waste products and excess fluid from the blood. The choice of dialysis filter can significantly impact the biochemical parameters of patients undergoing dialysis. This study aimed to investigate the effect of Cuprophane dialysis filter on the biochemical parameters of 100 chronic kidney disease patients undergoing three consecutive dialysis sessions at Ramadi Teaching Hospital in Iraq.</w:t>
            </w:r>
            <w:r w:rsidRPr="00927DAF">
              <w:rPr>
                <w:i/>
                <w:iCs/>
                <w:sz w:val="20"/>
              </w:rPr>
              <w:t>Methods</w:t>
            </w:r>
            <w:r w:rsidRPr="00927DAF">
              <w:rPr>
                <w:sz w:val="20"/>
              </w:rPr>
              <w:t>: Blood samples were collected from a total of 200 individuals, including 100 patients with CKD at Al-Ramadi Teaching Hospital in Iraq and 100 control subjects who were matched for age and gender as healthy control group. Samples were taken both before and immediately after three consecutive hemodialysis sessions for the CKD patients. Twenty blood parameters were measured for each sample using standard laboratory methods. The mean and standard deviation (SD) of each parameter were calculated, and ANOVA (Analysis of Variance) were used to determine the significance of differences between pre- and post-dialysis values.</w:t>
            </w:r>
            <w:r w:rsidRPr="00927DAF">
              <w:rPr>
                <w:i/>
                <w:sz w:val="20"/>
              </w:rPr>
              <w:t xml:space="preserve">Results: </w:t>
            </w:r>
            <w:r w:rsidRPr="00927DAF">
              <w:rPr>
                <w:sz w:val="20"/>
              </w:rPr>
              <w:t xml:space="preserve">Before dialysis, the patients had significantly higher levels of blood urea nitrogen (BUN), creatinine, potassium, glucose, uric acid, and total bilirubin, and significantly lower levels of serum total protein (STP) compared to the control group. After three dialysis sessions, the patients had significantly increased levels of serum cholesterol, triglycerides, amylase, and alkaline phosphatase (ALP), while the </w:t>
            </w:r>
            <w:r>
              <w:rPr>
                <w:sz w:val="20"/>
              </w:rPr>
              <w:t>D.</w:t>
            </w:r>
            <w:r w:rsidRPr="00927DAF">
              <w:rPr>
                <w:sz w:val="20"/>
              </w:rPr>
              <w:t xml:space="preserve">bilirubin level showed no significant difference compared to the control group.In contrast, after three dialysis sessions, the patients had significantly decreased levels of serum albumin, high-density lipoprotein (HDL), calcium, sodium, aspartate transaminase (AST), alanine transaminase (ALT), and total bilirubin (T.Bilirubin). Furthermore, the results indicated that the Cuprophane dialysis filter had differential effects on the levels of certain parameters before and after dialysis.Specifically, the dialysis membranes increased the levels of lactate dehydrogenase (LDH), decreased the levels of uric acid, serum potassium (S.K+), urea, and chloride (Cl-) to below the values of the control group, and reduced the high levels of </w:t>
            </w:r>
            <w:r>
              <w:rPr>
                <w:sz w:val="20"/>
              </w:rPr>
              <w:t>Cr</w:t>
            </w:r>
            <w:r w:rsidRPr="00927DAF">
              <w:rPr>
                <w:sz w:val="20"/>
              </w:rPr>
              <w:t xml:space="preserve"> and </w:t>
            </w:r>
            <w:r>
              <w:rPr>
                <w:sz w:val="20"/>
              </w:rPr>
              <w:t>Glu</w:t>
            </w:r>
            <w:r w:rsidRPr="00927DAF">
              <w:rPr>
                <w:sz w:val="20"/>
              </w:rPr>
              <w:t>. These reductions brought the levels of creatinine and glucose to the control group levels after dialysis.</w:t>
            </w:r>
            <w:r w:rsidRPr="00927DAF">
              <w:rPr>
                <w:i/>
                <w:sz w:val="20"/>
              </w:rPr>
              <w:t xml:space="preserve">Conclusion: </w:t>
            </w:r>
            <w:r w:rsidRPr="00927DAF">
              <w:rPr>
                <w:sz w:val="20"/>
              </w:rPr>
              <w:t>In conclusion, the use of Cuprophane dialysis filter in chronic kidney disease patients led to significant changes in various biochemical parameters. The results highlight the importance of considering the type of dialysis filter used and monitoring the biochemical parameters of patients undergoing dialysis.</w:t>
            </w:r>
            <w:r w:rsidR="00E16C3C" w:rsidRPr="00B54B06">
              <w:rPr>
                <w:rFonts w:asciiTheme="majorBidi" w:hAnsiTheme="majorBidi" w:cstheme="majorBidi"/>
                <w:sz w:val="20"/>
                <w:szCs w:val="20"/>
              </w:rPr>
              <w:t>.</w:t>
            </w:r>
          </w:p>
        </w:tc>
      </w:tr>
      <w:tr w:rsidR="00E16C3C" w:rsidRPr="000D0FDD" w14:paraId="53F9C41E" w14:textId="77777777" w:rsidTr="00B40850">
        <w:tblPrEx>
          <w:tblCellMar>
            <w:left w:w="108" w:type="dxa"/>
            <w:right w:w="108" w:type="dxa"/>
          </w:tblCellMar>
          <w:tblLook w:val="04A0" w:firstRow="1" w:lastRow="0" w:firstColumn="1" w:lastColumn="0" w:noHBand="0" w:noVBand="1"/>
        </w:tblPrEx>
        <w:trPr>
          <w:trHeight w:hRule="exact" w:val="7930"/>
          <w:jc w:val="center"/>
        </w:trPr>
        <w:tc>
          <w:tcPr>
            <w:tcW w:w="3077" w:type="dxa"/>
            <w:gridSpan w:val="2"/>
          </w:tcPr>
          <w:p w14:paraId="512C9C54" w14:textId="77777777" w:rsidR="00E16C3C" w:rsidRPr="000D0FDD" w:rsidRDefault="00E16C3C" w:rsidP="00E16C3C">
            <w:pPr>
              <w:kinsoku w:val="0"/>
              <w:ind w:left="-142" w:right="85" w:firstLine="142"/>
              <w:rPr>
                <w:b/>
                <w:bCs/>
                <w:color w:val="000000" w:themeColor="text1"/>
                <w:spacing w:val="3"/>
                <w:sz w:val="16"/>
                <w:szCs w:val="16"/>
              </w:rPr>
            </w:pPr>
            <w:r w:rsidRPr="000D0FDD">
              <w:rPr>
                <w:b/>
                <w:bCs/>
                <w:color w:val="000000" w:themeColor="text1"/>
                <w:spacing w:val="3"/>
                <w:sz w:val="16"/>
                <w:szCs w:val="16"/>
              </w:rPr>
              <w:t>Keywords:</w:t>
            </w:r>
          </w:p>
          <w:p w14:paraId="06F7ED40" w14:textId="77777777" w:rsidR="00727435" w:rsidRPr="00927DAF" w:rsidRDefault="00727435" w:rsidP="00727435">
            <w:pPr>
              <w:spacing w:line="202" w:lineRule="exact"/>
              <w:ind w:left="172"/>
              <w:rPr>
                <w:i/>
                <w:sz w:val="18"/>
              </w:rPr>
            </w:pPr>
            <w:r w:rsidRPr="00927DAF">
              <w:rPr>
                <w:i/>
                <w:sz w:val="18"/>
              </w:rPr>
              <w:t xml:space="preserve">Chronic kidney disease </w:t>
            </w:r>
          </w:p>
          <w:p w14:paraId="705571CF" w14:textId="77777777" w:rsidR="00727435" w:rsidRPr="00927DAF" w:rsidRDefault="00727435" w:rsidP="00727435">
            <w:pPr>
              <w:spacing w:line="202" w:lineRule="exact"/>
              <w:ind w:left="172"/>
              <w:rPr>
                <w:i/>
                <w:sz w:val="18"/>
              </w:rPr>
            </w:pPr>
            <w:r w:rsidRPr="00927DAF">
              <w:rPr>
                <w:i/>
                <w:sz w:val="18"/>
              </w:rPr>
              <w:t>End stage renal failure</w:t>
            </w:r>
          </w:p>
          <w:p w14:paraId="18FC0FEE" w14:textId="77777777" w:rsidR="00727435" w:rsidRPr="00927DAF" w:rsidRDefault="00727435" w:rsidP="00727435">
            <w:pPr>
              <w:spacing w:line="202" w:lineRule="exact"/>
              <w:ind w:left="172"/>
              <w:rPr>
                <w:i/>
                <w:sz w:val="18"/>
              </w:rPr>
            </w:pPr>
            <w:r w:rsidRPr="00927DAF">
              <w:rPr>
                <w:i/>
                <w:sz w:val="18"/>
              </w:rPr>
              <w:t>Dialysis filter</w:t>
            </w:r>
          </w:p>
          <w:p w14:paraId="18FBEF5C" w14:textId="77777777" w:rsidR="00727435" w:rsidRPr="00927DAF" w:rsidRDefault="00727435" w:rsidP="00727435">
            <w:pPr>
              <w:spacing w:line="202" w:lineRule="exact"/>
              <w:ind w:left="172"/>
              <w:rPr>
                <w:i/>
                <w:sz w:val="18"/>
              </w:rPr>
            </w:pPr>
            <w:r w:rsidRPr="00927DAF">
              <w:rPr>
                <w:i/>
                <w:sz w:val="18"/>
              </w:rPr>
              <w:t>Cuperphan membrane</w:t>
            </w:r>
          </w:p>
          <w:p w14:paraId="6D08D8A6" w14:textId="77777777" w:rsidR="00E16C3C" w:rsidRDefault="00727435" w:rsidP="00032138">
            <w:pPr>
              <w:spacing w:line="202" w:lineRule="exact"/>
              <w:ind w:left="172"/>
              <w:rPr>
                <w:i/>
                <w:iCs/>
                <w:sz w:val="18"/>
              </w:rPr>
            </w:pPr>
            <w:r w:rsidRPr="00927DAF">
              <w:rPr>
                <w:i/>
                <w:iCs/>
                <w:sz w:val="18"/>
              </w:rPr>
              <w:t>Biochemical parameters</w:t>
            </w:r>
            <w:r w:rsidR="00032138">
              <w:rPr>
                <w:i/>
                <w:iCs/>
                <w:sz w:val="18"/>
              </w:rPr>
              <w:t>.</w:t>
            </w:r>
          </w:p>
          <w:p w14:paraId="1E099903" w14:textId="77777777" w:rsidR="00032138" w:rsidRDefault="00032138" w:rsidP="00032138">
            <w:pPr>
              <w:spacing w:line="202" w:lineRule="exact"/>
              <w:ind w:left="172"/>
              <w:rPr>
                <w:i/>
                <w:iCs/>
                <w:sz w:val="18"/>
              </w:rPr>
            </w:pPr>
          </w:p>
          <w:p w14:paraId="1B0B6993" w14:textId="7FDA5C0C" w:rsidR="00032138" w:rsidRPr="00032138" w:rsidRDefault="00046EB6" w:rsidP="00032138">
            <w:pPr>
              <w:spacing w:line="202" w:lineRule="exact"/>
              <w:ind w:left="172"/>
              <w:rPr>
                <w:i/>
                <w:iCs/>
                <w:sz w:val="18"/>
              </w:rPr>
            </w:pPr>
            <w:r>
              <w:rPr>
                <w:noProof/>
              </w:rPr>
              <mc:AlternateContent>
                <mc:Choice Requires="wps">
                  <w:drawing>
                    <wp:anchor distT="0" distB="0" distL="114300" distR="114300" simplePos="0" relativeHeight="251667968" behindDoc="0" locked="0" layoutInCell="1" allowOverlap="1" wp14:anchorId="770A3290" wp14:editId="19C01B2B">
                      <wp:simplePos x="0" y="0"/>
                      <wp:positionH relativeFrom="column">
                        <wp:posOffset>-34290</wp:posOffset>
                      </wp:positionH>
                      <wp:positionV relativeFrom="paragraph">
                        <wp:posOffset>2904490</wp:posOffset>
                      </wp:positionV>
                      <wp:extent cx="1714500" cy="1104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714500" cy="1104900"/>
                              </a:xfrm>
                              <a:prstGeom prst="rect">
                                <a:avLst/>
                              </a:prstGeom>
                              <a:solidFill>
                                <a:sysClr val="window" lastClr="FFFFFF"/>
                              </a:solidFill>
                              <a:ln w="6350">
                                <a:noFill/>
                              </a:ln>
                            </wps:spPr>
                            <wps:txbx>
                              <w:txbxContent>
                                <w:p w14:paraId="35A53661" w14:textId="7F020069" w:rsidR="00046EB6" w:rsidRDefault="00046EB6" w:rsidP="00046EB6">
                                  <w:pPr>
                                    <w:jc w:val="both"/>
                                    <w:rPr>
                                      <w:rFonts w:asciiTheme="majorBidi" w:hAnsiTheme="majorBidi" w:cstheme="majorBidi"/>
                                      <w:sz w:val="14"/>
                                      <w:szCs w:val="14"/>
                                    </w:rPr>
                                  </w:pPr>
                                  <w:r w:rsidRPr="002017FA">
                                    <w:rPr>
                                      <w:rFonts w:asciiTheme="majorBidi" w:hAnsiTheme="majorBidi" w:cstheme="majorBidi"/>
                                      <w:sz w:val="14"/>
                                      <w:szCs w:val="14"/>
                                    </w:rPr>
                                    <w:t>Copyright©Authors, 2023, College of Sciences, University of Anbar. This is an open-access article under the CC BY 4.0 license (</w:t>
                                  </w:r>
                                  <w:hyperlink r:id="rId9" w:history="1">
                                    <w:r w:rsidRPr="002017FA">
                                      <w:rPr>
                                        <w:rStyle w:val="Hyperlink"/>
                                        <w:rFonts w:asciiTheme="majorBidi" w:hAnsiTheme="majorBidi" w:cstheme="majorBidi"/>
                                        <w:sz w:val="14"/>
                                        <w:szCs w:val="14"/>
                                      </w:rPr>
                                      <w:t>http://creativecommons.org/licens es/by/4.0/</w:t>
                                    </w:r>
                                  </w:hyperlink>
                                  <w:r w:rsidRPr="002017FA">
                                    <w:rPr>
                                      <w:rFonts w:asciiTheme="majorBidi" w:hAnsiTheme="majorBidi" w:cstheme="majorBidi"/>
                                      <w:sz w:val="14"/>
                                      <w:szCs w:val="14"/>
                                    </w:rPr>
                                    <w:t>).</w:t>
                                  </w:r>
                                </w:p>
                                <w:p w14:paraId="0AD6C75D" w14:textId="77777777" w:rsidR="00046EB6" w:rsidRPr="002017FA" w:rsidRDefault="00046EB6" w:rsidP="00046EB6">
                                  <w:pPr>
                                    <w:jc w:val="both"/>
                                    <w:rPr>
                                      <w:rFonts w:asciiTheme="majorBidi" w:hAnsiTheme="majorBidi" w:cstheme="majorBidi"/>
                                      <w:sz w:val="14"/>
                                      <w:szCs w:val="14"/>
                                    </w:rPr>
                                  </w:pPr>
                                </w:p>
                                <w:p w14:paraId="1E23E79B" w14:textId="77777777" w:rsidR="00046EB6" w:rsidRPr="00BB016F" w:rsidRDefault="00046EB6" w:rsidP="009517E8">
                                  <w:pPr>
                                    <w:jc w:val="center"/>
                                    <w:rPr>
                                      <w:rFonts w:asciiTheme="majorBidi" w:hAnsiTheme="majorBidi" w:cstheme="majorBidi"/>
                                      <w:b/>
                                      <w:bCs/>
                                      <w:sz w:val="16"/>
                                      <w:szCs w:val="16"/>
                                    </w:rPr>
                                  </w:pPr>
                                  <w:r w:rsidRPr="002017FA">
                                    <w:rPr>
                                      <w:rFonts w:asciiTheme="majorBidi" w:hAnsiTheme="majorBidi" w:cstheme="majorBidi"/>
                                      <w:b/>
                                      <w:bCs/>
                                      <w:noProof/>
                                      <w:sz w:val="16"/>
                                      <w:szCs w:val="16"/>
                                    </w:rPr>
                                    <w:drawing>
                                      <wp:inline distT="0" distB="0" distL="0" distR="0" wp14:anchorId="6278D9E8" wp14:editId="71B1DF13">
                                        <wp:extent cx="1131689" cy="304800"/>
                                        <wp:effectExtent l="0" t="0" r="0" b="0"/>
                                        <wp:docPr id="80184208" name="صورة 80184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4821" cy="3271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A3290" id="_x0000_t202" coordsize="21600,21600" o:spt="202" path="m,l,21600r21600,l21600,xe">
                      <v:stroke joinstyle="miter"/>
                      <v:path gradientshapeok="t" o:connecttype="rect"/>
                    </v:shapetype>
                    <v:shape id="Text Box 8" o:spid="_x0000_s1026" type="#_x0000_t202" style="position:absolute;left:0;text-align:left;margin-left:-2.7pt;margin-top:228.7pt;width:135pt;height:8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" fillcolor="window" stroked="f" strokeweight=".5pt">
                      <v:textbox>
                        <w:txbxContent>
                          <w:p w14:paraId="35A53661" w14:textId="7F020069" w:rsidR="00046EB6" w:rsidRDefault="00046EB6" w:rsidP="00046EB6">
                            <w:pPr>
                              <w:jc w:val="both"/>
                              <w:rPr>
                                <w:rFonts w:asciiTheme="majorBidi" w:hAnsiTheme="majorBidi" w:cstheme="majorBidi"/>
                                <w:sz w:val="14"/>
                                <w:szCs w:val="14"/>
                              </w:rPr>
                            </w:pPr>
                            <w:r w:rsidRPr="002017FA">
                              <w:rPr>
                                <w:rFonts w:asciiTheme="majorBidi" w:hAnsiTheme="majorBidi" w:cstheme="majorBidi"/>
                                <w:sz w:val="14"/>
                                <w:szCs w:val="14"/>
                              </w:rPr>
                              <w:t>Copyright©Authors, 2023, College of Sciences, University of Anbar. This is an open-access article under the CC BY 4.0 license (</w:t>
                            </w:r>
                            <w:hyperlink r:id="rId11" w:history="1">
                              <w:r w:rsidRPr="002017FA">
                                <w:rPr>
                                  <w:rStyle w:val="Hyperlink"/>
                                  <w:rFonts w:asciiTheme="majorBidi" w:hAnsiTheme="majorBidi" w:cstheme="majorBidi"/>
                                  <w:sz w:val="14"/>
                                  <w:szCs w:val="14"/>
                                </w:rPr>
                                <w:t>http://creativecommons.org/licens es/by/4.0/</w:t>
                              </w:r>
                            </w:hyperlink>
                            <w:r w:rsidRPr="002017FA">
                              <w:rPr>
                                <w:rFonts w:asciiTheme="majorBidi" w:hAnsiTheme="majorBidi" w:cstheme="majorBidi"/>
                                <w:sz w:val="14"/>
                                <w:szCs w:val="14"/>
                              </w:rPr>
                              <w:t>).</w:t>
                            </w:r>
                          </w:p>
                          <w:p w14:paraId="0AD6C75D" w14:textId="77777777" w:rsidR="00046EB6" w:rsidRPr="002017FA" w:rsidRDefault="00046EB6" w:rsidP="00046EB6">
                            <w:pPr>
                              <w:jc w:val="both"/>
                              <w:rPr>
                                <w:rFonts w:asciiTheme="majorBidi" w:hAnsiTheme="majorBidi" w:cstheme="majorBidi"/>
                                <w:sz w:val="14"/>
                                <w:szCs w:val="14"/>
                              </w:rPr>
                            </w:pPr>
                          </w:p>
                          <w:p w14:paraId="1E23E79B" w14:textId="77777777" w:rsidR="00046EB6" w:rsidRPr="00BB016F" w:rsidRDefault="00046EB6" w:rsidP="009517E8">
                            <w:pPr>
                              <w:jc w:val="center"/>
                              <w:rPr>
                                <w:rFonts w:asciiTheme="majorBidi" w:hAnsiTheme="majorBidi" w:cstheme="majorBidi"/>
                                <w:b/>
                                <w:bCs/>
                                <w:sz w:val="16"/>
                                <w:szCs w:val="16"/>
                              </w:rPr>
                            </w:pPr>
                            <w:r w:rsidRPr="002017FA">
                              <w:rPr>
                                <w:rFonts w:asciiTheme="majorBidi" w:hAnsiTheme="majorBidi" w:cstheme="majorBidi"/>
                                <w:b/>
                                <w:bCs/>
                                <w:noProof/>
                                <w:sz w:val="16"/>
                                <w:szCs w:val="16"/>
                              </w:rPr>
                              <w:drawing>
                                <wp:inline distT="0" distB="0" distL="0" distR="0" wp14:anchorId="6278D9E8" wp14:editId="71B1DF13">
                                  <wp:extent cx="1131689" cy="304800"/>
                                  <wp:effectExtent l="0" t="0" r="0" b="0"/>
                                  <wp:docPr id="80184208" name="صورة 80184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4821" cy="327190"/>
                                          </a:xfrm>
                                          <a:prstGeom prst="rect">
                                            <a:avLst/>
                                          </a:prstGeom>
                                          <a:noFill/>
                                          <a:ln>
                                            <a:noFill/>
                                          </a:ln>
                                        </pic:spPr>
                                      </pic:pic>
                                    </a:graphicData>
                                  </a:graphic>
                                </wp:inline>
                              </w:drawing>
                            </w:r>
                          </w:p>
                        </w:txbxContent>
                      </v:textbox>
                    </v:shape>
                  </w:pict>
                </mc:Fallback>
              </mc:AlternateContent>
            </w:r>
          </w:p>
        </w:tc>
        <w:tc>
          <w:tcPr>
            <w:tcW w:w="417" w:type="dxa"/>
          </w:tcPr>
          <w:p w14:paraId="1FDDEA72" w14:textId="77777777" w:rsidR="00E16C3C" w:rsidRPr="000D0FDD" w:rsidRDefault="00E16C3C" w:rsidP="00E16C3C">
            <w:pPr>
              <w:spacing w:before="36"/>
              <w:ind w:left="-142" w:right="85"/>
              <w:jc w:val="both"/>
              <w:rPr>
                <w:rFonts w:asciiTheme="majorBidi" w:hAnsiTheme="majorBidi" w:cstheme="majorBidi"/>
                <w:color w:val="000000" w:themeColor="text1"/>
                <w:spacing w:val="-2"/>
                <w:sz w:val="14"/>
                <w:szCs w:val="14"/>
              </w:rPr>
            </w:pPr>
          </w:p>
        </w:tc>
        <w:tc>
          <w:tcPr>
            <w:tcW w:w="7320" w:type="dxa"/>
            <w:gridSpan w:val="2"/>
            <w:vMerge/>
          </w:tcPr>
          <w:p w14:paraId="1F77DA2D" w14:textId="77777777" w:rsidR="00E16C3C" w:rsidRPr="000D0FDD" w:rsidRDefault="00E16C3C" w:rsidP="00E16C3C">
            <w:pPr>
              <w:spacing w:before="36"/>
              <w:ind w:left="-142" w:right="85"/>
              <w:jc w:val="both"/>
              <w:rPr>
                <w:rFonts w:asciiTheme="majorBidi" w:hAnsiTheme="majorBidi" w:cstheme="majorBidi"/>
                <w:color w:val="000000" w:themeColor="text1"/>
                <w:spacing w:val="-2"/>
                <w:sz w:val="14"/>
                <w:szCs w:val="14"/>
              </w:rPr>
            </w:pPr>
          </w:p>
        </w:tc>
      </w:tr>
    </w:tbl>
    <w:p w14:paraId="2FE58F96" w14:textId="77777777" w:rsidR="00E16C3C" w:rsidRPr="00A6612F" w:rsidRDefault="00E16C3C" w:rsidP="00E16C3C">
      <w:pPr>
        <w:tabs>
          <w:tab w:val="left" w:pos="7644"/>
        </w:tabs>
        <w:ind w:left="-142" w:right="85"/>
        <w:rPr>
          <w:rFonts w:eastAsia="Calibri"/>
          <w:sz w:val="20"/>
          <w:szCs w:val="20"/>
        </w:rPr>
        <w:sectPr w:rsidR="00E16C3C" w:rsidRPr="00A6612F" w:rsidSect="00B40850">
          <w:headerReference w:type="default" r:id="rId12"/>
          <w:footerReference w:type="default" r:id="rId13"/>
          <w:type w:val="continuous"/>
          <w:pgSz w:w="12240" w:h="15840"/>
          <w:pgMar w:top="680" w:right="758" w:bottom="652" w:left="993" w:header="709" w:footer="420" w:gutter="0"/>
          <w:pgNumType w:start="72"/>
          <w:cols w:space="708"/>
          <w:docGrid w:linePitch="360"/>
        </w:sectPr>
      </w:pPr>
    </w:p>
    <w:p w14:paraId="14C23B6C" w14:textId="77777777" w:rsidR="00E16C3C" w:rsidRDefault="00E16C3C" w:rsidP="00E16C3C">
      <w:pPr>
        <w:ind w:left="-142" w:right="85"/>
        <w:jc w:val="both"/>
        <w:rPr>
          <w:b/>
          <w:bCs/>
          <w:sz w:val="20"/>
          <w:szCs w:val="20"/>
        </w:rPr>
      </w:pPr>
      <w:r w:rsidRPr="001217E9">
        <w:rPr>
          <w:rFonts w:asciiTheme="majorBidi" w:hAnsiTheme="majorBidi" w:cstheme="majorBidi"/>
          <w:noProof/>
          <w:color w:val="000000" w:themeColor="text1"/>
        </w:rPr>
        <w:lastRenderedPageBreak/>
        <mc:AlternateContent>
          <mc:Choice Requires="wps">
            <w:drawing>
              <wp:anchor distT="0" distB="0" distL="114300" distR="114300" simplePos="0" relativeHeight="251662848" behindDoc="0" locked="0" layoutInCell="1" allowOverlap="1" wp14:anchorId="09B0B3E2" wp14:editId="5AF18D1D">
                <wp:simplePos x="0" y="0"/>
                <wp:positionH relativeFrom="column">
                  <wp:posOffset>-10160</wp:posOffset>
                </wp:positionH>
                <wp:positionV relativeFrom="paragraph">
                  <wp:posOffset>4445</wp:posOffset>
                </wp:positionV>
                <wp:extent cx="6668135" cy="0"/>
                <wp:effectExtent l="0" t="0" r="18415" b="19050"/>
                <wp:wrapNone/>
                <wp:docPr id="13" name="Straight Connector 13"/>
                <wp:cNvGraphicFramePr/>
                <a:graphic xmlns:a="http://schemas.openxmlformats.org/drawingml/2006/main">
                  <a:graphicData uri="http://schemas.microsoft.com/office/word/2010/wordprocessingShape">
                    <wps:wsp>
                      <wps:cNvCnPr/>
                      <wps:spPr>
                        <a:xfrm flipV="1">
                          <a:off x="0" y="0"/>
                          <a:ext cx="666813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90048" id="Straight Connector 13"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35pt" to="524.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" strokecolor="black [3040]" strokeweight="1.5pt"/>
            </w:pict>
          </mc:Fallback>
        </mc:AlternateContent>
      </w:r>
    </w:p>
    <w:p w14:paraId="7A6E4E1C" w14:textId="77777777" w:rsidR="00E16C3C" w:rsidRDefault="00E16C3C" w:rsidP="00E16C3C">
      <w:pPr>
        <w:ind w:left="-142" w:right="85"/>
        <w:jc w:val="both"/>
        <w:rPr>
          <w:b/>
          <w:bCs/>
          <w:sz w:val="20"/>
          <w:szCs w:val="20"/>
        </w:rPr>
      </w:pPr>
    </w:p>
    <w:p w14:paraId="1824AF21" w14:textId="77777777" w:rsidR="00E16C3C" w:rsidRPr="00E16C3C" w:rsidRDefault="00E16C3C">
      <w:pPr>
        <w:pStyle w:val="a3"/>
        <w:spacing w:before="1"/>
        <w:ind w:left="0"/>
        <w:jc w:val="left"/>
        <w:rPr>
          <w:sz w:val="36"/>
          <w:szCs w:val="160"/>
        </w:rPr>
      </w:pPr>
    </w:p>
    <w:p w14:paraId="21997B87" w14:textId="77777777" w:rsidR="00E16C3C" w:rsidRDefault="00E16C3C">
      <w:pPr>
        <w:pStyle w:val="a3"/>
        <w:spacing w:before="1"/>
        <w:ind w:left="0"/>
        <w:jc w:val="left"/>
        <w:rPr>
          <w:sz w:val="5"/>
        </w:rPr>
      </w:pPr>
    </w:p>
    <w:p w14:paraId="47BE8291" w14:textId="0FB84860" w:rsidR="001066DF" w:rsidRDefault="001066DF">
      <w:pPr>
        <w:pStyle w:val="a3"/>
        <w:spacing w:line="68" w:lineRule="exact"/>
        <w:ind w:left="169"/>
        <w:jc w:val="left"/>
        <w:rPr>
          <w:sz w:val="6"/>
        </w:rPr>
      </w:pPr>
    </w:p>
    <w:p w14:paraId="1FD8A885" w14:textId="766C3135" w:rsidR="00927DAF" w:rsidRPr="00927DAF" w:rsidRDefault="00927DAF" w:rsidP="00727435">
      <w:pPr>
        <w:spacing w:before="125"/>
        <w:ind w:right="35"/>
        <w:jc w:val="both"/>
        <w:rPr>
          <w:sz w:val="20"/>
          <w:rtl/>
        </w:rPr>
      </w:pPr>
    </w:p>
    <w:p w14:paraId="6CB067EF" w14:textId="55C5C36B" w:rsidR="001066DF" w:rsidRDefault="001066DF" w:rsidP="002607B4">
      <w:pPr>
        <w:spacing w:before="93" w:line="276" w:lineRule="auto"/>
        <w:ind w:left="148" w:right="479" w:firstLine="450"/>
        <w:jc w:val="both"/>
        <w:rPr>
          <w:sz w:val="20"/>
        </w:rPr>
      </w:pPr>
    </w:p>
    <w:p w14:paraId="46902686" w14:textId="77777777" w:rsidR="001066DF" w:rsidRDefault="00E16C3C">
      <w:pPr>
        <w:spacing w:before="1" w:line="204" w:lineRule="exact"/>
        <w:ind w:left="148"/>
        <w:rPr>
          <w:sz w:val="20"/>
        </w:rPr>
      </w:pPr>
      <w:r>
        <w:rPr>
          <w:sz w:val="20"/>
        </w:rPr>
        <w:t>.</w:t>
      </w:r>
    </w:p>
    <w:p w14:paraId="04AD22C1" w14:textId="77777777" w:rsidR="001066DF" w:rsidRDefault="001066DF">
      <w:pPr>
        <w:spacing w:line="213" w:lineRule="exact"/>
        <w:sectPr w:rsidR="001066DF" w:rsidSect="000B6F06">
          <w:headerReference w:type="default" r:id="rId14"/>
          <w:footerReference w:type="default" r:id="rId15"/>
          <w:type w:val="continuous"/>
          <w:pgSz w:w="12240" w:h="15840"/>
          <w:pgMar w:top="960" w:right="765" w:bottom="652" w:left="992" w:header="426" w:footer="720" w:gutter="0"/>
          <w:cols w:num="2" w:space="720" w:equalWidth="0">
            <w:col w:w="2540" w:space="395"/>
            <w:col w:w="7548"/>
          </w:cols>
        </w:sectPr>
      </w:pPr>
    </w:p>
    <w:p w14:paraId="70CF8E3C" w14:textId="77777777" w:rsidR="00EE531B" w:rsidRDefault="00EE531B" w:rsidP="00EB685B">
      <w:pPr>
        <w:pStyle w:val="a3"/>
        <w:tabs>
          <w:tab w:val="right" w:pos="5103"/>
        </w:tabs>
        <w:spacing w:line="276" w:lineRule="auto"/>
        <w:ind w:left="0" w:right="32"/>
        <w:rPr>
          <w:b/>
          <w:sz w:val="20"/>
        </w:rPr>
      </w:pPr>
      <w:r>
        <w:rPr>
          <w:b/>
          <w:sz w:val="20"/>
        </w:rPr>
        <w:lastRenderedPageBreak/>
        <w:t>INTRODUCTION</w:t>
      </w:r>
    </w:p>
    <w:p w14:paraId="4A9A298D" w14:textId="2790963A" w:rsidR="00046EB6" w:rsidRDefault="00EE531B" w:rsidP="00B40850">
      <w:pPr>
        <w:pStyle w:val="a3"/>
        <w:tabs>
          <w:tab w:val="right" w:pos="5103"/>
        </w:tabs>
        <w:spacing w:after="240" w:line="276" w:lineRule="auto"/>
        <w:ind w:left="0" w:right="32" w:firstLine="562"/>
        <w:rPr>
          <w:w w:val="110"/>
        </w:rPr>
      </w:pPr>
      <w:r w:rsidRPr="0039558B">
        <w:rPr>
          <w:w w:val="110"/>
        </w:rPr>
        <w:t>Chronic kidney disease (CKD) is a prevalent and serious medical condition that affects millions of people worldwide. It is characterized</w:t>
      </w:r>
      <w:r w:rsidR="00E4326E">
        <w:rPr>
          <w:w w:val="110"/>
        </w:rPr>
        <w:t>,</w:t>
      </w:r>
      <w:r w:rsidRPr="0039558B">
        <w:rPr>
          <w:w w:val="110"/>
        </w:rPr>
        <w:t xml:space="preserve"> by a gradual and progressive decline in </w:t>
      </w:r>
      <w:r w:rsidR="00E4326E">
        <w:rPr>
          <w:w w:val="110"/>
        </w:rPr>
        <w:t>renal</w:t>
      </w:r>
      <w:r w:rsidRPr="0039558B">
        <w:rPr>
          <w:w w:val="110"/>
        </w:rPr>
        <w:t xml:space="preserve"> function which </w:t>
      </w:r>
      <w:r>
        <w:rPr>
          <w:w w:val="110"/>
        </w:rPr>
        <w:t>can</w:t>
      </w:r>
      <w:r>
        <w:rPr>
          <w:spacing w:val="-52"/>
        </w:rPr>
        <w:t xml:space="preserve"> </w:t>
      </w:r>
      <w:r w:rsidR="002607B4" w:rsidRPr="0039558B">
        <w:rPr>
          <w:w w:val="110"/>
        </w:rPr>
        <w:t>eventually lead to kidney failure if left untreated.</w:t>
      </w:r>
      <w:r w:rsidR="00430AD5">
        <w:rPr>
          <w:w w:val="110"/>
        </w:rPr>
        <w:t xml:space="preserve"> </w:t>
      </w:r>
      <w:r w:rsidR="00430AD5" w:rsidRPr="00430AD5">
        <w:rPr>
          <w:w w:val="110"/>
        </w:rPr>
        <w:t>One of the most common treatments for CKD is dialysis, which involves the use of a machine to filter waste products from the blood and remove excess fluids from the body</w:t>
      </w:r>
      <w:sdt>
        <w:sdtPr>
          <w:rPr>
            <w:w w:val="110"/>
          </w:rPr>
          <w:tag w:val="MENDELEY_CITATION_v3_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"/>
          <w:id w:val="339509863"/>
          <w:placeholder>
            <w:docPart w:val="7175A08D9D954D9A95BB91EA85D8494F"/>
          </w:placeholder>
        </w:sdtPr>
        <w:sdtEndPr/>
        <w:sdtContent>
          <w:r w:rsidR="00430AD5" w:rsidRPr="00430AD5">
            <w:rPr>
              <w:w w:val="110"/>
            </w:rPr>
            <w:t>[1]</w:t>
          </w:r>
        </w:sdtContent>
      </w:sdt>
      <w:r w:rsidR="00430AD5" w:rsidRPr="00430AD5">
        <w:rPr>
          <w:w w:val="110"/>
        </w:rPr>
        <w:t>. There are several types of dialysis, including hemodialysis, peritoneal dialysis, and continuous renal replacement therapy. Hemodialysis involves the use of an artificial kidney machine to filter the blood, while peritoneal dialysis uses the lining of the abdominal cavity as a natural filter</w:t>
      </w:r>
      <w:sdt>
        <w:sdtPr>
          <w:rPr>
            <w:w w:val="110"/>
          </w:rPr>
          <w:tag w:val="MENDELEY_CITATION_v3_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"/>
          <w:id w:val="1716397719"/>
          <w:placeholder>
            <w:docPart w:val="7175A08D9D954D9A95BB91EA85D8494F"/>
          </w:placeholder>
        </w:sdtPr>
        <w:sdtEndPr/>
        <w:sdtContent>
          <w:r w:rsidR="00430AD5" w:rsidRPr="00430AD5">
            <w:rPr>
              <w:w w:val="110"/>
            </w:rPr>
            <w:t>[2]</w:t>
          </w:r>
        </w:sdtContent>
      </w:sdt>
      <w:r w:rsidR="00430AD5" w:rsidRPr="00430AD5">
        <w:rPr>
          <w:w w:val="110"/>
        </w:rPr>
        <w:t>.</w:t>
      </w:r>
      <w:r w:rsidR="00430AD5" w:rsidRPr="00430AD5">
        <w:rPr>
          <w:rFonts w:ascii="Cambria" w:eastAsia="Cambria" w:hAnsi="Cambria" w:cs="Cambria"/>
          <w:w w:val="110"/>
          <w:sz w:val="16"/>
          <w:szCs w:val="16"/>
        </w:rPr>
        <w:t xml:space="preserve"> </w:t>
      </w:r>
      <w:r w:rsidR="00430AD5" w:rsidRPr="00430AD5">
        <w:rPr>
          <w:w w:val="110"/>
        </w:rPr>
        <w:t>Continuous renal replacement therapy is a form of dialysis that is typically used in critically ill patients, and involves the continuous removal of waste products and excess fluids from the blood.While dialysis is an effective treatment for CKD, it can also have significant effects on the results of medical tests. This is because the process of dialysis alters the levels of various substances in the blood, such as electrolytes, creatinine, and urea. For example, during hemodialysis, there is a rapid decrease in the concentration of creatinine in the blood due to the removal of this substance by the dialysis machine. This decrease can affect the accuracy of creatinine-based estimates of kidney function, such as the estimated glomerular filtration rate (eGFR)</w:t>
      </w:r>
      <w:sdt>
        <w:sdtPr>
          <w:rPr>
            <w:w w:val="110"/>
          </w:rPr>
          <w:tag w:val="MENDELEY_CITATION_v3_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"/>
          <w:id w:val="463781392"/>
          <w:placeholder>
            <w:docPart w:val="C432BE89C0324B019B0418F818DB330D"/>
          </w:placeholder>
        </w:sdtPr>
        <w:sdtEndPr/>
        <w:sdtContent>
          <w:r w:rsidR="00430AD5" w:rsidRPr="00430AD5">
            <w:rPr>
              <w:w w:val="110"/>
            </w:rPr>
            <w:t>[3]</w:t>
          </w:r>
        </w:sdtContent>
      </w:sdt>
      <w:r w:rsidR="00430AD5" w:rsidRPr="00430AD5">
        <w:rPr>
          <w:w w:val="110"/>
        </w:rPr>
        <w:t>.</w:t>
      </w:r>
    </w:p>
    <w:p w14:paraId="34D5D5C9" w14:textId="77777777" w:rsidR="00B40850" w:rsidRDefault="00430AD5" w:rsidP="00B40850">
      <w:pPr>
        <w:pStyle w:val="a3"/>
        <w:tabs>
          <w:tab w:val="right" w:pos="5103"/>
        </w:tabs>
        <w:spacing w:after="240" w:line="276" w:lineRule="auto"/>
        <w:ind w:left="0" w:right="32" w:firstLine="562"/>
        <w:rPr>
          <w:w w:val="110"/>
        </w:rPr>
      </w:pPr>
      <w:r w:rsidRPr="00430AD5">
        <w:rPr>
          <w:w w:val="110"/>
        </w:rPr>
        <w:t>In addition to creatinine, dialysis can also affect the levels of other substances in the blood, such as potassium, calcium, and phosphate. These changes can lead to inaccuracies in test results, which can make it more difficult for healthcare providers to properly diagnose and treat their patients.</w:t>
      </w:r>
    </w:p>
    <w:p w14:paraId="1081CA13" w14:textId="3163CF9A" w:rsidR="00B40850" w:rsidRPr="009517E8" w:rsidRDefault="009517E8" w:rsidP="009517E8">
      <w:pPr>
        <w:pStyle w:val="a3"/>
        <w:tabs>
          <w:tab w:val="right" w:pos="5103"/>
        </w:tabs>
        <w:spacing w:after="240" w:line="276" w:lineRule="auto"/>
        <w:ind w:left="0" w:right="32"/>
        <w:jc w:val="left"/>
        <w:rPr>
          <w:sz w:val="16"/>
          <w:szCs w:val="16"/>
        </w:rPr>
      </w:pPr>
      <w:r w:rsidRPr="009517E8">
        <w:rPr>
          <w:noProof/>
          <w:spacing w:val="5"/>
          <w:sz w:val="16"/>
          <w:szCs w:val="16"/>
        </w:rPr>
        <mc:AlternateContent>
          <mc:Choice Requires="wps">
            <w:drawing>
              <wp:anchor distT="0" distB="0" distL="0" distR="0" simplePos="0" relativeHeight="251661312" behindDoc="0" locked="0" layoutInCell="0" allowOverlap="1" wp14:anchorId="2BBD3131" wp14:editId="61CAB4E2">
                <wp:simplePos x="0" y="0"/>
                <wp:positionH relativeFrom="column">
                  <wp:posOffset>95250</wp:posOffset>
                </wp:positionH>
                <wp:positionV relativeFrom="paragraph">
                  <wp:posOffset>8890</wp:posOffset>
                </wp:positionV>
                <wp:extent cx="461010" cy="0"/>
                <wp:effectExtent l="0" t="0" r="15240" b="19050"/>
                <wp:wrapSquare wrapText="bothSides"/>
                <wp:docPr id="23" name="رابط مستقي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78F3B" id="رابط مستقيم 23"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5pt,.7pt" to="43.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" o:allowincell="f" strokeweight=".7pt">
                <w10:wrap type="square"/>
              </v:line>
            </w:pict>
          </mc:Fallback>
        </mc:AlternateContent>
      </w:r>
      <w:r w:rsidR="00B40850" w:rsidRPr="009517E8">
        <w:rPr>
          <w:sz w:val="16"/>
          <w:szCs w:val="16"/>
        </w:rPr>
        <w:t xml:space="preserve">*Corresponding authors at: </w:t>
      </w:r>
      <w:r w:rsidRPr="009517E8">
        <w:rPr>
          <w:sz w:val="16"/>
          <w:szCs w:val="16"/>
        </w:rPr>
        <w:t>Laboratory Department, Ramadi Teaching Hospital, Anbar Health Directorate, Ministry of Health, Iraq</w:t>
      </w:r>
      <w:r>
        <w:rPr>
          <w:sz w:val="16"/>
          <w:szCs w:val="16"/>
        </w:rPr>
        <w:t>;</w:t>
      </w:r>
      <w:r w:rsidR="00B40850" w:rsidRPr="009517E8">
        <w:rPr>
          <w:sz w:val="16"/>
          <w:szCs w:val="16"/>
        </w:rPr>
        <w:t xml:space="preserve">               ORCID: </w:t>
      </w:r>
      <w:hyperlink r:id="rId16" w:history="1">
        <w:r w:rsidR="00B40850" w:rsidRPr="009517E8">
          <w:rPr>
            <w:rStyle w:val="Hyperlink"/>
            <w:sz w:val="16"/>
            <w:szCs w:val="16"/>
          </w:rPr>
          <w:t>https://orcid.org/0000-0002-8558-0272</w:t>
        </w:r>
      </w:hyperlink>
      <w:r w:rsidR="00B40850" w:rsidRPr="009517E8">
        <w:rPr>
          <w:sz w:val="16"/>
          <w:szCs w:val="16"/>
        </w:rPr>
        <w:t xml:space="preserve"> </w:t>
      </w:r>
      <w:r>
        <w:rPr>
          <w:rFonts w:hint="cs"/>
          <w:sz w:val="16"/>
          <w:szCs w:val="16"/>
          <w:rtl/>
        </w:rPr>
        <w:t xml:space="preserve">                                        </w:t>
      </w:r>
      <w:r w:rsidR="00B40850" w:rsidRPr="009517E8">
        <w:rPr>
          <w:sz w:val="16"/>
          <w:szCs w:val="16"/>
        </w:rPr>
        <w:t xml:space="preserve">E-mail address: </w:t>
      </w:r>
      <w:hyperlink r:id="rId17" w:history="1">
        <w:r w:rsidR="00B40850" w:rsidRPr="009517E8">
          <w:rPr>
            <w:rStyle w:val="Hyperlink"/>
            <w:sz w:val="16"/>
            <w:szCs w:val="16"/>
          </w:rPr>
          <w:t>mohameed.r@student.usm.my</w:t>
        </w:r>
      </w:hyperlink>
      <w:r w:rsidR="00B40850" w:rsidRPr="009517E8">
        <w:rPr>
          <w:w w:val="110"/>
          <w:sz w:val="16"/>
          <w:szCs w:val="16"/>
        </w:rPr>
        <w:t xml:space="preserve">   </w:t>
      </w:r>
    </w:p>
    <w:p w14:paraId="094F3207" w14:textId="63BDE42D" w:rsidR="00727435" w:rsidRPr="00B40850" w:rsidRDefault="00430AD5" w:rsidP="00B40850">
      <w:pPr>
        <w:pStyle w:val="a3"/>
        <w:tabs>
          <w:tab w:val="right" w:pos="5103"/>
        </w:tabs>
        <w:spacing w:after="240" w:line="276" w:lineRule="auto"/>
        <w:ind w:left="0" w:right="32" w:firstLine="562"/>
        <w:rPr>
          <w:w w:val="110"/>
        </w:rPr>
      </w:pPr>
      <w:r w:rsidRPr="00430AD5">
        <w:rPr>
          <w:w w:val="110"/>
        </w:rPr>
        <w:lastRenderedPageBreak/>
        <w:t xml:space="preserve"> For example, hyperkalemia (high potassium levels) is a common complication of CKD that can be managed with medication. However, the levels of potassium in the blood can</w:t>
      </w:r>
      <w:r w:rsidRPr="00430AD5">
        <w:rPr>
          <w:rFonts w:ascii="Cambria" w:eastAsia="Cambria" w:hAnsi="Cambria" w:cs="Cambria"/>
          <w:sz w:val="16"/>
          <w:szCs w:val="16"/>
        </w:rPr>
        <w:t xml:space="preserve"> </w:t>
      </w:r>
      <w:r w:rsidRPr="00430AD5">
        <w:rPr>
          <w:w w:val="110"/>
        </w:rPr>
        <w:t>fluctuate significantly during dialysis, making it challenging to accurately monitor and manage this condition</w:t>
      </w:r>
      <w:sdt>
        <w:sdtPr>
          <w:rPr>
            <w:w w:val="110"/>
          </w:rPr>
          <w:tag w:val="MENDELEY_CITATION_v3_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"/>
          <w:id w:val="1849358831"/>
          <w:placeholder>
            <w:docPart w:val="13A3C0A49005400D998E43F8E552D3B3"/>
          </w:placeholder>
        </w:sdtPr>
        <w:sdtEndPr/>
        <w:sdtContent>
          <w:r w:rsidRPr="00430AD5">
            <w:rPr>
              <w:w w:val="110"/>
            </w:rPr>
            <w:t>[4], [5]</w:t>
          </w:r>
        </w:sdtContent>
      </w:sdt>
      <w:r w:rsidRPr="00430AD5">
        <w:rPr>
          <w:w w:val="110"/>
        </w:rPr>
        <w:t>.   To address these challenges, healthcare providers must be aware of the effects of dialysis on medical tests and take steps to ensure that their patients receive the most accurate diagnoses and treatments possible. This may involve adjusting medication doses or relying on alternative tests to monitor kidney function and other important parameters. Additionally, researchers and medical professionals can work to develop new tests and techniques that are better suited to patients undergoing dialysis, which could help to improve the overall quality of care for these individuals</w:t>
      </w:r>
      <w:sdt>
        <w:sdtPr>
          <w:rPr>
            <w:w w:val="110"/>
          </w:rPr>
          <w:tag w:val="MENDELEY_CITATION_v3_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"/>
          <w:id w:val="-196320225"/>
          <w:placeholder>
            <w:docPart w:val="13A3C0A49005400D998E43F8E552D3B3"/>
          </w:placeholder>
        </w:sdtPr>
        <w:sdtEndPr/>
        <w:sdtContent>
          <w:r w:rsidRPr="00430AD5">
            <w:rPr>
              <w:w w:val="110"/>
            </w:rPr>
            <w:t>[6,7]</w:t>
          </w:r>
        </w:sdtContent>
      </w:sdt>
      <w:r w:rsidRPr="00430AD5">
        <w:rPr>
          <w:w w:val="110"/>
        </w:rPr>
        <w:t>.</w:t>
      </w:r>
    </w:p>
    <w:p w14:paraId="7EDB9F7A" w14:textId="3377D9C1" w:rsidR="00500C67" w:rsidRPr="00500C67" w:rsidRDefault="00500C67" w:rsidP="00EB685B">
      <w:pPr>
        <w:tabs>
          <w:tab w:val="right" w:pos="5103"/>
        </w:tabs>
        <w:spacing w:line="276" w:lineRule="auto"/>
        <w:ind w:right="32"/>
        <w:rPr>
          <w:b/>
          <w:bCs/>
          <w:w w:val="110"/>
        </w:rPr>
      </w:pPr>
      <w:r w:rsidRPr="00500C67">
        <w:rPr>
          <w:b/>
          <w:bCs/>
          <w:w w:val="110"/>
        </w:rPr>
        <w:t xml:space="preserve">The effect of </w:t>
      </w:r>
      <w:r w:rsidR="00E4326E">
        <w:rPr>
          <w:b/>
          <w:bCs/>
          <w:w w:val="110"/>
        </w:rPr>
        <w:t>CKD</w:t>
      </w:r>
      <w:r w:rsidRPr="00500C67">
        <w:rPr>
          <w:b/>
          <w:bCs/>
          <w:w w:val="110"/>
        </w:rPr>
        <w:t xml:space="preserve"> on the body organs</w:t>
      </w:r>
    </w:p>
    <w:p w14:paraId="7B99130F" w14:textId="07853020" w:rsidR="00500C67" w:rsidRPr="00500C67" w:rsidRDefault="00500C67" w:rsidP="00EB685B">
      <w:pPr>
        <w:pStyle w:val="a3"/>
        <w:tabs>
          <w:tab w:val="right" w:pos="5103"/>
        </w:tabs>
        <w:spacing w:line="276" w:lineRule="auto"/>
        <w:ind w:left="0" w:right="32" w:firstLine="562"/>
        <w:rPr>
          <w:w w:val="110"/>
        </w:rPr>
      </w:pPr>
      <w:r w:rsidRPr="00500C67">
        <w:rPr>
          <w:w w:val="110"/>
        </w:rPr>
        <w:t xml:space="preserve">The factors associated with chronic kidney failure lead to the accumulation of harmful waste products in the body and an increase in fluid and electrolyte imbalances. These imbalances can have significant effects on various organs and systems in the body, including the cardiovascular system, the skeletal system, and the central nervous system. One of the most common complications of chronic </w:t>
      </w:r>
      <w:r w:rsidR="00E4326E">
        <w:rPr>
          <w:w w:val="110"/>
        </w:rPr>
        <w:t>renal</w:t>
      </w:r>
      <w:r w:rsidRPr="00500C67">
        <w:rPr>
          <w:w w:val="110"/>
        </w:rPr>
        <w:t xml:space="preserve"> failure is cardiovascular disease. </w:t>
      </w:r>
      <w:r w:rsidR="00E4326E">
        <w:rPr>
          <w:w w:val="110"/>
        </w:rPr>
        <w:t>This is due to the kidneys' critical function in controlling the body's fluid balance and blood pressure</w:t>
      </w:r>
      <w:r w:rsidRPr="00500C67">
        <w:rPr>
          <w:w w:val="110"/>
        </w:rPr>
        <w:t>. When the kidneys fail, blood pressure can rise, and excess fluid can accumulate in the body, which can increase the risk of heart disease and stroke</w:t>
      </w:r>
      <w:sdt>
        <w:sdtPr>
          <w:rPr>
            <w:w w:val="110"/>
          </w:rPr>
          <w:tag w:val="MENDELEY_CITATION_v3_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"/>
          <w:id w:val="-1304145587"/>
          <w:placeholder>
            <w:docPart w:val="0D2BDF110C824200A38F042B4229E5F0"/>
          </w:placeholder>
        </w:sdtPr>
        <w:sdtEndPr/>
        <w:sdtContent>
          <w:r w:rsidRPr="00500C67">
            <w:rPr>
              <w:w w:val="110"/>
            </w:rPr>
            <w:t>[8,9]</w:t>
          </w:r>
        </w:sdtContent>
      </w:sdt>
      <w:r w:rsidRPr="00500C67">
        <w:rPr>
          <w:w w:val="110"/>
        </w:rPr>
        <w:t xml:space="preserve">. </w:t>
      </w:r>
      <w:r w:rsidR="00E4326E">
        <w:rPr>
          <w:w w:val="110"/>
        </w:rPr>
        <w:t>As the kidneys play a significant role in controlling the levels of calcium and phosphorus in the body, chronic renal failure can also result in bone disease. These minerals may build up in the blood when the kidneys fail, which could lead to bone loss and raise the risk of fractures</w:t>
      </w:r>
      <w:sdt>
        <w:sdtPr>
          <w:rPr>
            <w:w w:val="110"/>
          </w:rPr>
          <w:tag w:val="MENDELEY_CITATION_v3_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"/>
          <w:id w:val="-42593724"/>
          <w:placeholder>
            <w:docPart w:val="0D2BDF110C824200A38F042B4229E5F0"/>
          </w:placeholder>
        </w:sdtPr>
        <w:sdtEndPr/>
        <w:sdtContent>
          <w:r w:rsidRPr="00500C67">
            <w:rPr>
              <w:w w:val="110"/>
            </w:rPr>
            <w:t>[10]</w:t>
          </w:r>
        </w:sdtContent>
      </w:sdt>
      <w:r w:rsidRPr="00500C67">
        <w:rPr>
          <w:w w:val="110"/>
        </w:rPr>
        <w:t xml:space="preserve">. In addition to these complications, chronic kidney failure can also have significant effects on the central nervous </w:t>
      </w:r>
      <w:r w:rsidRPr="00500C67">
        <w:rPr>
          <w:w w:val="110"/>
        </w:rPr>
        <w:lastRenderedPageBreak/>
        <w:t xml:space="preserve">system. </w:t>
      </w:r>
      <w:r w:rsidR="00E4326E">
        <w:rPr>
          <w:w w:val="110"/>
        </w:rPr>
        <w:t>This is because various neurotransmitters and hormones, including as dopamine and parathyroid hormone, as well as their amounts in the body are regulated by the kidneys. These levels can become out of balance when the kidneys fail, which can result in neurological symptoms including sadness and cognitive decline</w:t>
      </w:r>
      <w:sdt>
        <w:sdtPr>
          <w:rPr>
            <w:w w:val="110"/>
          </w:rPr>
          <w:tag w:val="MENDELEY_CITATION_v3_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"/>
          <w:id w:val="-709112840"/>
          <w:placeholder>
            <w:docPart w:val="0D2BDF110C824200A38F042B4229E5F0"/>
          </w:placeholder>
        </w:sdtPr>
        <w:sdtEndPr/>
        <w:sdtContent>
          <w:r w:rsidRPr="00500C67">
            <w:rPr>
              <w:w w:val="110"/>
            </w:rPr>
            <w:t>[11]</w:t>
          </w:r>
        </w:sdtContent>
      </w:sdt>
      <w:r w:rsidRPr="00500C67">
        <w:rPr>
          <w:w w:val="110"/>
        </w:rPr>
        <w:t>.</w:t>
      </w:r>
    </w:p>
    <w:p w14:paraId="1A85D761" w14:textId="0A8D13B6" w:rsidR="00673F6B" w:rsidRDefault="00500C67" w:rsidP="00EB685B">
      <w:pPr>
        <w:pStyle w:val="a3"/>
        <w:tabs>
          <w:tab w:val="right" w:pos="5103"/>
        </w:tabs>
        <w:spacing w:line="276" w:lineRule="auto"/>
        <w:ind w:left="0" w:right="32" w:firstLine="562"/>
        <w:rPr>
          <w:rFonts w:asciiTheme="majorHAnsi" w:eastAsia="Cambria" w:hAnsiTheme="majorHAnsi" w:cs="Cambria"/>
          <w:b/>
          <w:bCs/>
          <w:sz w:val="16"/>
          <w:szCs w:val="16"/>
          <w:lang w:bidi="ar-IQ"/>
        </w:rPr>
      </w:pPr>
      <w:r w:rsidRPr="00500C67">
        <w:rPr>
          <w:w w:val="110"/>
        </w:rPr>
        <w:t>Dialysis can help to mitigate some of these effects by removing excess fluids and waste products from the body. However, dialysis can also have its own side effects, such as low blood pressure, muscle cramps, and infections. Additionally, the process of dialysis can alter the levels of various substances in the blood, which can affect the accuracy of medical tests and make it more difficult to monitor and manage the health of patients with</w:t>
      </w:r>
      <w:r w:rsidR="005864C6">
        <w:rPr>
          <w:w w:val="110"/>
        </w:rPr>
        <w:t>,</w:t>
      </w:r>
      <w:r w:rsidRPr="00500C67">
        <w:rPr>
          <w:w w:val="110"/>
        </w:rPr>
        <w:t xml:space="preserve"> chronic kidney failure</w:t>
      </w:r>
      <w:sdt>
        <w:sdtPr>
          <w:rPr>
            <w:w w:val="110"/>
          </w:rPr>
          <w:tag w:val="MENDELEY_CITATION_v3_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"/>
          <w:id w:val="-238719145"/>
          <w:placeholder>
            <w:docPart w:val="0D2BDF110C824200A38F042B4229E5F0"/>
          </w:placeholder>
        </w:sdtPr>
        <w:sdtEndPr/>
        <w:sdtContent>
          <w:r w:rsidRPr="00500C67">
            <w:rPr>
              <w:w w:val="110"/>
            </w:rPr>
            <w:t>[3,12]</w:t>
          </w:r>
        </w:sdtContent>
      </w:sdt>
      <w:r w:rsidRPr="00500C67">
        <w:rPr>
          <w:w w:val="110"/>
        </w:rPr>
        <w:t>.</w:t>
      </w:r>
      <w:r w:rsidR="00673F6B" w:rsidRPr="00673F6B">
        <w:rPr>
          <w:rFonts w:asciiTheme="majorHAnsi" w:eastAsia="Cambria" w:hAnsiTheme="majorHAnsi" w:cs="Cambria"/>
          <w:b/>
          <w:bCs/>
          <w:sz w:val="16"/>
          <w:szCs w:val="16"/>
          <w:lang w:bidi="ar-IQ"/>
        </w:rPr>
        <w:t xml:space="preserve"> </w:t>
      </w:r>
    </w:p>
    <w:p w14:paraId="5CD22CD7" w14:textId="753C0482" w:rsidR="00673F6B" w:rsidRPr="00673F6B" w:rsidRDefault="00673F6B" w:rsidP="00EB685B">
      <w:pPr>
        <w:tabs>
          <w:tab w:val="right" w:pos="5103"/>
        </w:tabs>
        <w:spacing w:before="240" w:line="276" w:lineRule="auto"/>
        <w:ind w:right="32"/>
        <w:jc w:val="both"/>
        <w:rPr>
          <w:b/>
          <w:bCs/>
          <w:w w:val="110"/>
        </w:rPr>
      </w:pPr>
      <w:r w:rsidRPr="00673F6B">
        <w:rPr>
          <w:b/>
          <w:bCs/>
          <w:w w:val="110"/>
        </w:rPr>
        <w:t>Hemodialysis</w:t>
      </w:r>
    </w:p>
    <w:p w14:paraId="0CB33647" w14:textId="3B40ABA3" w:rsidR="00673F6B" w:rsidRPr="00673F6B" w:rsidRDefault="00E4326E" w:rsidP="00EB685B">
      <w:pPr>
        <w:pStyle w:val="a3"/>
        <w:tabs>
          <w:tab w:val="right" w:pos="5103"/>
        </w:tabs>
        <w:spacing w:line="276" w:lineRule="auto"/>
        <w:ind w:left="0" w:right="32" w:firstLine="562"/>
        <w:rPr>
          <w:w w:val="110"/>
        </w:rPr>
      </w:pPr>
      <w:r>
        <w:rPr>
          <w:w w:val="110"/>
        </w:rPr>
        <w:t>A life-sustaining treatment for people with chronic renal failure is dialysis. When the kidneys are unable to carry out these duties as well as they once did, this procedure aids in the removal of waste materials and extra fluid from the body</w:t>
      </w:r>
      <w:r w:rsidR="00673F6B" w:rsidRPr="00673F6B">
        <w:rPr>
          <w:w w:val="110"/>
        </w:rPr>
        <w:t xml:space="preserve">. </w:t>
      </w:r>
      <w:r w:rsidR="00F9007F">
        <w:rPr>
          <w:w w:val="110"/>
        </w:rPr>
        <w:t xml:space="preserve">Hemodialysis and peritoneal dialysis are the two basic forms of dialysis. Peritoneal dialysis uses the lining of the abdomen to filter blood inside the body, whereas hemodialysis uses a machine to filter blood outside the body. Hemodialysis and peritoneal dialysis are the two basic forms of dialysis. Peritoneal dialysis uses the lining of the abdomen to filter blood inside the body, whereas hemodialysis uses a machine to filter blood outside the body. </w:t>
      </w:r>
      <w:r w:rsidR="00673F6B" w:rsidRPr="00673F6B">
        <w:rPr>
          <w:w w:val="110"/>
        </w:rPr>
        <w:t xml:space="preserve">In both types of dialysis, a specialized filter is used to remove waste products and excess fluids from the blood </w:t>
      </w:r>
      <w:sdt>
        <w:sdtPr>
          <w:rPr>
            <w:w w:val="110"/>
          </w:rPr>
          <w:tag w:val="MENDELEY_CITATION_v3_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"/>
          <w:id w:val="-1705322889"/>
          <w:placeholder>
            <w:docPart w:val="67EA61C1959E4C5C8A32DF3675B50AFD"/>
          </w:placeholder>
        </w:sdtPr>
        <w:sdtEndPr/>
        <w:sdtContent>
          <w:r w:rsidR="00673F6B" w:rsidRPr="00673F6B">
            <w:rPr>
              <w:w w:val="110"/>
            </w:rPr>
            <w:t>[2,3]</w:t>
          </w:r>
        </w:sdtContent>
      </w:sdt>
      <w:r w:rsidR="00673F6B" w:rsidRPr="00673F6B">
        <w:rPr>
          <w:w w:val="110"/>
        </w:rPr>
        <w:t xml:space="preserve">. These filters, known as dialyzers, are made up of semipermeable membranes that allow small molecules to pass through while retaining larger molecules like proteins and blood cells. One of the main challenges of dialysis is maintaining the proper balance of electrolytes in the body, such as sodium, potassium, and calcium </w:t>
      </w:r>
      <w:sdt>
        <w:sdtPr>
          <w:rPr>
            <w:w w:val="110"/>
          </w:rPr>
          <w:tag w:val="MENDELEY_CITATION_v3_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"/>
          <w:id w:val="-28804155"/>
          <w:placeholder>
            <w:docPart w:val="67EA61C1959E4C5C8A32DF3675B50AFD"/>
          </w:placeholder>
        </w:sdtPr>
        <w:sdtEndPr/>
        <w:sdtContent>
          <w:r w:rsidR="00673F6B" w:rsidRPr="00673F6B">
            <w:rPr>
              <w:w w:val="110"/>
            </w:rPr>
            <w:t>[5,13]</w:t>
          </w:r>
        </w:sdtContent>
      </w:sdt>
      <w:r w:rsidR="00673F6B" w:rsidRPr="00673F6B">
        <w:rPr>
          <w:w w:val="110"/>
        </w:rPr>
        <w:t xml:space="preserve">. Dialysis can cause significant shifts in electrolyte </w:t>
      </w:r>
      <w:r w:rsidR="00673F6B" w:rsidRPr="00673F6B">
        <w:rPr>
          <w:w w:val="110"/>
        </w:rPr>
        <w:lastRenderedPageBreak/>
        <w:t xml:space="preserve">levels, which can lead to complications like low blood pressure, muscle cramps, and arrhythmias. In addition to electrolyte imbalances, dialysis can also affect the levels of other substances in the blood, such as glucose, bicarbonate, and albumin. Despite these challenges, dialysis is a critical treatment for individuals with chronic kidney failure. </w:t>
      </w:r>
      <w:r w:rsidR="00F9007F">
        <w:rPr>
          <w:w w:val="110"/>
        </w:rPr>
        <w:t>It can aid in enhancing quality of life, extending survival, and avoiding kidney failure-related consequences like cardiovascular disease, bone disease, and neurological symptoms. However, further study is required to enhance the security and efficiency of dialysis and create fresh therapies for chronic renal failure</w:t>
      </w:r>
      <w:r w:rsidR="00673F6B" w:rsidRPr="00673F6B">
        <w:rPr>
          <w:w w:val="110"/>
        </w:rPr>
        <w:t xml:space="preserve"> </w:t>
      </w:r>
      <w:sdt>
        <w:sdtPr>
          <w:rPr>
            <w:w w:val="110"/>
          </w:rPr>
          <w:tag w:val="MENDELEY_CITATION_v3_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"/>
          <w:id w:val="-991868595"/>
          <w:placeholder>
            <w:docPart w:val="67EA61C1959E4C5C8A32DF3675B50AFD"/>
          </w:placeholder>
        </w:sdtPr>
        <w:sdtEndPr/>
        <w:sdtContent>
          <w:r w:rsidR="00673F6B" w:rsidRPr="00673F6B">
            <w:rPr>
              <w:w w:val="110"/>
            </w:rPr>
            <w:t>[4,8,14]</w:t>
          </w:r>
        </w:sdtContent>
      </w:sdt>
      <w:r w:rsidR="00673F6B" w:rsidRPr="00673F6B">
        <w:rPr>
          <w:w w:val="110"/>
        </w:rPr>
        <w:t>.</w:t>
      </w:r>
    </w:p>
    <w:p w14:paraId="644F9203" w14:textId="77777777" w:rsidR="00EB685B" w:rsidRDefault="00EB685B" w:rsidP="00EB685B">
      <w:pPr>
        <w:tabs>
          <w:tab w:val="right" w:pos="5103"/>
        </w:tabs>
        <w:spacing w:line="276" w:lineRule="auto"/>
        <w:ind w:right="32"/>
        <w:jc w:val="both"/>
        <w:rPr>
          <w:b/>
          <w:bCs/>
          <w:w w:val="110"/>
        </w:rPr>
      </w:pPr>
    </w:p>
    <w:p w14:paraId="2CF3ACBF" w14:textId="77777777" w:rsidR="00494C26" w:rsidRPr="00494C26" w:rsidRDefault="00494C26" w:rsidP="00EB685B">
      <w:pPr>
        <w:tabs>
          <w:tab w:val="right" w:pos="5103"/>
        </w:tabs>
        <w:spacing w:line="276" w:lineRule="auto"/>
        <w:ind w:right="32"/>
        <w:jc w:val="both"/>
        <w:rPr>
          <w:b/>
          <w:bCs/>
          <w:w w:val="110"/>
        </w:rPr>
      </w:pPr>
      <w:r w:rsidRPr="00494C26">
        <w:rPr>
          <w:b/>
          <w:bCs/>
          <w:w w:val="110"/>
        </w:rPr>
        <w:t>Hemodialysis membranes</w:t>
      </w:r>
    </w:p>
    <w:p w14:paraId="21CD2749" w14:textId="1BE7F074" w:rsidR="00494C26" w:rsidRPr="00494C26" w:rsidRDefault="00494C26" w:rsidP="00EB685B">
      <w:pPr>
        <w:pStyle w:val="a3"/>
        <w:tabs>
          <w:tab w:val="right" w:pos="5103"/>
        </w:tabs>
        <w:spacing w:line="276" w:lineRule="auto"/>
        <w:ind w:left="0" w:right="32" w:firstLine="562"/>
        <w:rPr>
          <w:w w:val="110"/>
        </w:rPr>
      </w:pPr>
      <w:r w:rsidRPr="00494C26">
        <w:rPr>
          <w:w w:val="110"/>
        </w:rPr>
        <w:t xml:space="preserve">Hemodialysis is a type of renal replacement therapy used to treat individuals with chronic kidney disease. During hemodialysis, blood is removed from the body, filtered through a dialyzer, and then returned to the body. Hemodialysis can help to remove excess fluid and waste products from the blood when the kidneys are no longer able to perform these functions adequately. The dialyzer is the key component of the hemodialysis system, and there are different types of filters used in hemodialysis. The most common types of filters used in hemodialysis are </w:t>
      </w:r>
      <w:sdt>
        <w:sdtPr>
          <w:rPr>
            <w:w w:val="110"/>
          </w:rPr>
          <w:tag w:val="MENDELEY_CITATION_v3_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"/>
          <w:id w:val="620267850"/>
          <w:placeholder>
            <w:docPart w:val="862933CCB2AD40A4BCF954D7CB291CDC"/>
          </w:placeholder>
        </w:sdtPr>
        <w:sdtEndPr/>
        <w:sdtContent>
          <w:r w:rsidRPr="00494C26">
            <w:rPr>
              <w:w w:val="110"/>
            </w:rPr>
            <w:t>[6,15]</w:t>
          </w:r>
        </w:sdtContent>
      </w:sdt>
      <w:r w:rsidRPr="00494C26">
        <w:rPr>
          <w:w w:val="110"/>
        </w:rPr>
        <w:t>:</w:t>
      </w:r>
    </w:p>
    <w:p w14:paraId="5668CF85" w14:textId="77777777" w:rsidR="00494C26" w:rsidRPr="00494C26" w:rsidRDefault="00494C26" w:rsidP="00EB685B">
      <w:pPr>
        <w:numPr>
          <w:ilvl w:val="0"/>
          <w:numId w:val="14"/>
        </w:numPr>
        <w:spacing w:after="240" w:line="276" w:lineRule="auto"/>
        <w:ind w:left="426" w:right="-8"/>
        <w:jc w:val="both"/>
        <w:rPr>
          <w:w w:val="110"/>
        </w:rPr>
      </w:pPr>
      <w:r w:rsidRPr="00494C26">
        <w:rPr>
          <w:w w:val="110"/>
        </w:rPr>
        <w:t xml:space="preserve">Cellulose-based filters: Cellulose-based filters are made of plant fibers and are the most widely used filters in hemodialysis. These filters are biocompatible and can be reused multiple times, such as:- </w:t>
      </w:r>
    </w:p>
    <w:p w14:paraId="0DEDFD68" w14:textId="77777777" w:rsidR="00494C26" w:rsidRPr="00494C26" w:rsidRDefault="00494C26" w:rsidP="00EB685B">
      <w:pPr>
        <w:numPr>
          <w:ilvl w:val="0"/>
          <w:numId w:val="16"/>
        </w:numPr>
        <w:spacing w:after="240" w:line="276" w:lineRule="auto"/>
        <w:ind w:left="426" w:right="134"/>
        <w:jc w:val="both"/>
        <w:rPr>
          <w:w w:val="110"/>
        </w:rPr>
      </w:pPr>
      <w:r w:rsidRPr="00494C26">
        <w:rPr>
          <w:w w:val="110"/>
        </w:rPr>
        <w:t xml:space="preserve">A Vitamin E-coated cuprophane (VE) dialyzer is a type of dialyzer used in kidney disease treatment when conventional kidney function is compromised. It consists of a membrane made of cuprophane (a type of cellulose-based material) that is coated with vitamin E, which acts as an antioxidant to protect against oxidative stress during the dialysis process. This type of dialyzer is believed to have advantages </w:t>
      </w:r>
      <w:r w:rsidRPr="00494C26">
        <w:rPr>
          <w:w w:val="110"/>
        </w:rPr>
        <w:lastRenderedPageBreak/>
        <w:t xml:space="preserve">over conventional dialyzers in terms of biocompatibility and reduction of inflammation </w:t>
      </w:r>
      <w:sdt>
        <w:sdtPr>
          <w:rPr>
            <w:w w:val="110"/>
          </w:rPr>
          <w:tag w:val="MENDELEY_CITATION_v3_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"/>
          <w:id w:val="-1723516442"/>
          <w:placeholder>
            <w:docPart w:val="862933CCB2AD40A4BCF954D7CB291CDC"/>
          </w:placeholder>
        </w:sdtPr>
        <w:sdtEndPr/>
        <w:sdtContent>
          <w:r w:rsidRPr="00494C26">
            <w:rPr>
              <w:w w:val="110"/>
            </w:rPr>
            <w:t>[16]</w:t>
          </w:r>
        </w:sdtContent>
      </w:sdt>
      <w:r w:rsidRPr="00494C26">
        <w:rPr>
          <w:w w:val="110"/>
        </w:rPr>
        <w:t>.</w:t>
      </w:r>
    </w:p>
    <w:p w14:paraId="7E1F3B52" w14:textId="77777777" w:rsidR="00494C26" w:rsidRPr="00494C26" w:rsidRDefault="00494C26" w:rsidP="00EB685B">
      <w:pPr>
        <w:numPr>
          <w:ilvl w:val="0"/>
          <w:numId w:val="14"/>
        </w:numPr>
        <w:spacing w:after="240" w:line="276" w:lineRule="auto"/>
        <w:ind w:left="426" w:right="-8"/>
        <w:jc w:val="both"/>
        <w:rPr>
          <w:w w:val="110"/>
        </w:rPr>
      </w:pPr>
      <w:r w:rsidRPr="00494C26">
        <w:rPr>
          <w:w w:val="110"/>
        </w:rPr>
        <w:t>Synthetic filters: Synthetic filters are made of synthetic materials and are often used in patients who are sensitive to cellulose-based filters, Such as :-</w:t>
      </w:r>
    </w:p>
    <w:p w14:paraId="0F33B001" w14:textId="77777777" w:rsidR="00494C26" w:rsidRPr="00494C26" w:rsidRDefault="00494C26" w:rsidP="00EB685B">
      <w:pPr>
        <w:numPr>
          <w:ilvl w:val="0"/>
          <w:numId w:val="15"/>
        </w:numPr>
        <w:spacing w:after="240" w:line="276" w:lineRule="auto"/>
        <w:ind w:left="426" w:right="-8"/>
        <w:jc w:val="both"/>
        <w:rPr>
          <w:w w:val="110"/>
        </w:rPr>
      </w:pPr>
      <w:r w:rsidRPr="00494C26">
        <w:rPr>
          <w:w w:val="110"/>
        </w:rPr>
        <w:t xml:space="preserve">Polysulfone filters: These filters are made from a synthetic polymer and are less prone to clotting than cellulose acetate filters. They are also more durable and require less frequent replacement. However, they are less permeable than cellulose acetate filters and may not be suitable for individuals with high blood flow rates </w:t>
      </w:r>
      <w:sdt>
        <w:sdtPr>
          <w:rPr>
            <w:w w:val="110"/>
          </w:rPr>
          <w:tag w:val="MENDELEY_CITATION_v3_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"/>
          <w:id w:val="-1877528070"/>
          <w:placeholder>
            <w:docPart w:val="862933CCB2AD40A4BCF954D7CB291CDC"/>
          </w:placeholder>
        </w:sdtPr>
        <w:sdtEndPr/>
        <w:sdtContent>
          <w:r w:rsidRPr="00494C26">
            <w:rPr>
              <w:w w:val="110"/>
            </w:rPr>
            <w:t>[17]</w:t>
          </w:r>
        </w:sdtContent>
      </w:sdt>
      <w:r w:rsidRPr="00494C26">
        <w:rPr>
          <w:w w:val="110"/>
        </w:rPr>
        <w:t>.</w:t>
      </w:r>
    </w:p>
    <w:p w14:paraId="4CF3C98A" w14:textId="77777777" w:rsidR="00494C26" w:rsidRPr="00494C26" w:rsidRDefault="00494C26" w:rsidP="00EB685B">
      <w:pPr>
        <w:numPr>
          <w:ilvl w:val="0"/>
          <w:numId w:val="15"/>
        </w:numPr>
        <w:spacing w:after="240" w:line="276" w:lineRule="auto"/>
        <w:ind w:left="426" w:right="-8"/>
        <w:jc w:val="both"/>
        <w:rPr>
          <w:w w:val="110"/>
        </w:rPr>
      </w:pPr>
      <w:r w:rsidRPr="00494C26">
        <w:rPr>
          <w:w w:val="110"/>
        </w:rPr>
        <w:t xml:space="preserve">Polyethersulfone filters: These filters are similar to polysulfone filters but are made from a different type of synthetic polymer. They are highly durable and less prone to clotting than cellulose acetate filters. They are also highly permeable and suitable for individuals with high blood flow rates </w:t>
      </w:r>
      <w:sdt>
        <w:sdtPr>
          <w:rPr>
            <w:w w:val="110"/>
          </w:rPr>
          <w:tag w:val="MENDELEY_CITATION_v3_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"/>
          <w:id w:val="1349756044"/>
          <w:placeholder>
            <w:docPart w:val="862933CCB2AD40A4BCF954D7CB291CDC"/>
          </w:placeholder>
        </w:sdtPr>
        <w:sdtEndPr/>
        <w:sdtContent>
          <w:r w:rsidRPr="00494C26">
            <w:rPr>
              <w:w w:val="110"/>
            </w:rPr>
            <w:t>[5]</w:t>
          </w:r>
        </w:sdtContent>
      </w:sdt>
      <w:r w:rsidRPr="00494C26">
        <w:rPr>
          <w:w w:val="110"/>
        </w:rPr>
        <w:t>.</w:t>
      </w:r>
    </w:p>
    <w:p w14:paraId="3F878F4C" w14:textId="77777777" w:rsidR="00494C26" w:rsidRPr="00494C26" w:rsidRDefault="00494C26" w:rsidP="00EB685B">
      <w:pPr>
        <w:numPr>
          <w:ilvl w:val="0"/>
          <w:numId w:val="14"/>
        </w:numPr>
        <w:spacing w:after="240" w:line="276" w:lineRule="auto"/>
        <w:ind w:left="426" w:right="-8"/>
        <w:jc w:val="both"/>
        <w:rPr>
          <w:w w:val="110"/>
        </w:rPr>
      </w:pPr>
      <w:r w:rsidRPr="00494C26">
        <w:rPr>
          <w:w w:val="110"/>
        </w:rPr>
        <w:t>High-flux filters: High-flux filters are a type of synthetic filter that have larger pores than traditional filters. These larger pores allow for the removal of larger molecules like cytokines and other toxins that may not be removed by traditional filters.</w:t>
      </w:r>
    </w:p>
    <w:p w14:paraId="4E911A1F" w14:textId="2D118C67" w:rsidR="00494C26" w:rsidRPr="00494C26" w:rsidRDefault="00494C26" w:rsidP="00EB685B">
      <w:pPr>
        <w:numPr>
          <w:ilvl w:val="0"/>
          <w:numId w:val="14"/>
        </w:numPr>
        <w:spacing w:after="240" w:line="276" w:lineRule="auto"/>
        <w:ind w:left="426" w:right="-8"/>
        <w:jc w:val="both"/>
        <w:rPr>
          <w:w w:val="110"/>
        </w:rPr>
      </w:pPr>
      <w:r w:rsidRPr="00494C26">
        <w:rPr>
          <w:w w:val="110"/>
        </w:rPr>
        <w:t xml:space="preserve">Low-flux filters: Low-flux filters have smaller pores than high-flux filters and are often used in patients who are not able to tolerate high-flux filters due to the risk of adverse reactions </w:t>
      </w:r>
      <w:sdt>
        <w:sdtPr>
          <w:rPr>
            <w:w w:val="110"/>
          </w:rPr>
          <w:tag w:val="MENDELEY_CITATION_v3_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"/>
          <w:id w:val="594207488"/>
          <w:placeholder>
            <w:docPart w:val="862933CCB2AD40A4BCF954D7CB291CDC"/>
          </w:placeholder>
        </w:sdtPr>
        <w:sdtEndPr/>
        <w:sdtContent>
          <w:r w:rsidRPr="00494C26">
            <w:rPr>
              <w:w w:val="110"/>
            </w:rPr>
            <w:t>[13,15,18]</w:t>
          </w:r>
        </w:sdtContent>
      </w:sdt>
      <w:r w:rsidRPr="00494C26">
        <w:rPr>
          <w:w w:val="110"/>
        </w:rPr>
        <w:t>.</w:t>
      </w:r>
    </w:p>
    <w:p w14:paraId="2FA3E3FD" w14:textId="77777777" w:rsidR="00494C26" w:rsidRPr="00494C26" w:rsidRDefault="00494C26" w:rsidP="00EB685B">
      <w:pPr>
        <w:pStyle w:val="a3"/>
        <w:tabs>
          <w:tab w:val="right" w:pos="5103"/>
        </w:tabs>
        <w:spacing w:line="276" w:lineRule="auto"/>
        <w:ind w:left="0" w:right="32" w:firstLine="562"/>
        <w:rPr>
          <w:w w:val="110"/>
        </w:rPr>
      </w:pPr>
      <w:r w:rsidRPr="00494C26">
        <w:rPr>
          <w:w w:val="110"/>
        </w:rPr>
        <w:t>The choice of filter depends on several factors, including the patient's medical history, the type and severity of kidney disease, and the presence of other medical conditions. The goal of hemodialysis is to remove excess fluid and waste products from the blood while minimizing the risk of adverse reactions and complications.</w:t>
      </w:r>
    </w:p>
    <w:p w14:paraId="61BEE478" w14:textId="77777777" w:rsidR="00EB685B" w:rsidRDefault="00EB685B" w:rsidP="00EB685B">
      <w:pPr>
        <w:spacing w:line="276" w:lineRule="auto"/>
        <w:ind w:right="446"/>
        <w:jc w:val="both"/>
        <w:rPr>
          <w:b/>
          <w:bCs/>
          <w:w w:val="110"/>
        </w:rPr>
      </w:pPr>
    </w:p>
    <w:p w14:paraId="48D0A96C" w14:textId="1226A2A9" w:rsidR="00494C26" w:rsidRPr="00494C26" w:rsidRDefault="0095261A" w:rsidP="00EB685B">
      <w:pPr>
        <w:spacing w:line="276" w:lineRule="auto"/>
        <w:ind w:right="446"/>
        <w:jc w:val="both"/>
        <w:rPr>
          <w:b/>
          <w:bCs/>
          <w:w w:val="110"/>
        </w:rPr>
      </w:pPr>
      <w:r w:rsidRPr="00494C26">
        <w:rPr>
          <w:b/>
          <w:bCs/>
          <w:w w:val="110"/>
        </w:rPr>
        <w:lastRenderedPageBreak/>
        <w:t xml:space="preserve">Methods and </w:t>
      </w:r>
      <w:r w:rsidR="00494C26" w:rsidRPr="00494C26">
        <w:rPr>
          <w:b/>
          <w:bCs/>
          <w:w w:val="110"/>
        </w:rPr>
        <w:t xml:space="preserve">Materials </w:t>
      </w:r>
    </w:p>
    <w:p w14:paraId="49BA8380" w14:textId="77777777" w:rsidR="005864C6" w:rsidRPr="00494C26" w:rsidRDefault="005864C6" w:rsidP="00EB685B">
      <w:pPr>
        <w:spacing w:line="276" w:lineRule="auto"/>
        <w:ind w:right="446"/>
        <w:jc w:val="both"/>
        <w:rPr>
          <w:b/>
          <w:bCs/>
          <w:i/>
          <w:w w:val="110"/>
        </w:rPr>
      </w:pPr>
      <w:r w:rsidRPr="00E40606">
        <w:rPr>
          <w:b/>
          <w:bCs/>
          <w:i/>
          <w:w w:val="110"/>
        </w:rPr>
        <w:t>Context</w:t>
      </w:r>
      <w:r w:rsidRPr="00494C26">
        <w:rPr>
          <w:b/>
          <w:bCs/>
          <w:i/>
          <w:w w:val="110"/>
        </w:rPr>
        <w:t xml:space="preserve"> and samples</w:t>
      </w:r>
    </w:p>
    <w:p w14:paraId="0A2D0966" w14:textId="77777777" w:rsidR="005864C6" w:rsidRDefault="005864C6" w:rsidP="00EB685B">
      <w:pPr>
        <w:pStyle w:val="a3"/>
        <w:tabs>
          <w:tab w:val="right" w:pos="5103"/>
        </w:tabs>
        <w:spacing w:line="276" w:lineRule="auto"/>
        <w:ind w:left="0" w:right="32" w:firstLine="562"/>
        <w:rPr>
          <w:w w:val="110"/>
          <w:rtl/>
        </w:rPr>
      </w:pPr>
      <w:r w:rsidRPr="005864C6">
        <w:rPr>
          <w:w w:val="110"/>
        </w:rPr>
        <w:t>The current study was conducted at Ramadi Teaching Hospital, located in Ramadi city, Iraq, under the auspices of the School of Distance Education at Universiti Sains Malaysia.</w:t>
      </w:r>
    </w:p>
    <w:p w14:paraId="0EE019A7" w14:textId="77777777" w:rsidR="005864C6" w:rsidRDefault="005864C6" w:rsidP="00EB685B">
      <w:pPr>
        <w:spacing w:line="276" w:lineRule="auto"/>
        <w:ind w:left="173" w:right="446"/>
        <w:jc w:val="both"/>
        <w:rPr>
          <w:w w:val="110"/>
          <w:rtl/>
        </w:rPr>
      </w:pPr>
    </w:p>
    <w:p w14:paraId="4B97456C" w14:textId="77777777" w:rsidR="005864C6" w:rsidRPr="00494C26" w:rsidRDefault="005864C6" w:rsidP="00EB685B">
      <w:pPr>
        <w:spacing w:line="276" w:lineRule="auto"/>
        <w:ind w:right="446"/>
        <w:jc w:val="both"/>
        <w:rPr>
          <w:b/>
          <w:bCs/>
          <w:i/>
          <w:w w:val="110"/>
        </w:rPr>
      </w:pPr>
      <w:r w:rsidRPr="00E26F80">
        <w:rPr>
          <w:b/>
          <w:bCs/>
          <w:i/>
          <w:w w:val="110"/>
        </w:rPr>
        <w:t>Research Ethics</w:t>
      </w:r>
    </w:p>
    <w:p w14:paraId="150C884F" w14:textId="77777777" w:rsidR="005864C6" w:rsidRDefault="005864C6" w:rsidP="00EB685B">
      <w:pPr>
        <w:pStyle w:val="a3"/>
        <w:tabs>
          <w:tab w:val="right" w:pos="5103"/>
        </w:tabs>
        <w:spacing w:line="276" w:lineRule="auto"/>
        <w:ind w:left="0" w:right="32" w:firstLine="562"/>
        <w:rPr>
          <w:w w:val="110"/>
          <w:rtl/>
        </w:rPr>
      </w:pPr>
      <w:r w:rsidRPr="005864C6">
        <w:rPr>
          <w:w w:val="110"/>
        </w:rPr>
        <w:t>On July 8th, 2021, this study received ethical approval from the University of Anbar's ethical committee in Ramadi city with the approval number 104.</w:t>
      </w:r>
    </w:p>
    <w:p w14:paraId="5684BC59" w14:textId="77777777" w:rsidR="005864C6" w:rsidRDefault="005864C6" w:rsidP="00EB685B">
      <w:pPr>
        <w:spacing w:line="276" w:lineRule="auto"/>
        <w:ind w:left="173" w:right="446"/>
        <w:jc w:val="both"/>
        <w:rPr>
          <w:w w:val="110"/>
          <w:rtl/>
        </w:rPr>
      </w:pPr>
    </w:p>
    <w:p w14:paraId="7613046C" w14:textId="1CD5F0D4" w:rsidR="00494C26" w:rsidRPr="00494C26" w:rsidRDefault="00494C26" w:rsidP="00EB685B">
      <w:pPr>
        <w:spacing w:line="276" w:lineRule="auto"/>
        <w:ind w:right="446"/>
        <w:jc w:val="both"/>
        <w:rPr>
          <w:b/>
          <w:bCs/>
          <w:i/>
          <w:w w:val="110"/>
        </w:rPr>
      </w:pPr>
      <w:r w:rsidRPr="00494C26">
        <w:rPr>
          <w:b/>
          <w:bCs/>
          <w:i/>
          <w:w w:val="110"/>
        </w:rPr>
        <w:t>Measurements</w:t>
      </w:r>
    </w:p>
    <w:p w14:paraId="75F33A25" w14:textId="627B0F36" w:rsidR="005864C6" w:rsidRDefault="005864C6" w:rsidP="00EB685B">
      <w:pPr>
        <w:pStyle w:val="a3"/>
        <w:tabs>
          <w:tab w:val="right" w:pos="5103"/>
        </w:tabs>
        <w:spacing w:line="276" w:lineRule="auto"/>
        <w:ind w:left="0" w:right="32" w:firstLine="562"/>
        <w:rPr>
          <w:iCs/>
          <w:w w:val="110"/>
          <w:rtl/>
        </w:rPr>
      </w:pPr>
      <w:r w:rsidRPr="005864C6">
        <w:rPr>
          <w:iCs/>
          <w:w w:val="110"/>
        </w:rPr>
        <w:t xml:space="preserve">In this study, a number of biochemical tests (as shown in Table 1) were conducted on </w:t>
      </w:r>
      <w:r w:rsidRPr="00EB685B">
        <w:rPr>
          <w:w w:val="110"/>
        </w:rPr>
        <w:t>patients</w:t>
      </w:r>
      <w:r w:rsidRPr="005864C6">
        <w:rPr>
          <w:iCs/>
          <w:w w:val="110"/>
        </w:rPr>
        <w:t xml:space="preserve"> who underwent hemodialysis for three seasons, as well as on a control group consisting of 100 healthy individuals, for comparison and standardization purposes. All parameters were measured using spectrophotometry. </w:t>
      </w:r>
      <w:r w:rsidR="00F9007F">
        <w:rPr>
          <w:iCs/>
          <w:w w:val="110"/>
        </w:rPr>
        <w:t xml:space="preserve">Before and after three dialysis sessions, patients </w:t>
      </w:r>
      <w:r w:rsidR="00F9007F" w:rsidRPr="00EB685B">
        <w:rPr>
          <w:w w:val="110"/>
        </w:rPr>
        <w:t>underwent</w:t>
      </w:r>
      <w:r w:rsidR="00F9007F">
        <w:rPr>
          <w:iCs/>
          <w:w w:val="110"/>
        </w:rPr>
        <w:t xml:space="preserve"> biochemical tests that measured their levels of </w:t>
      </w:r>
      <w:r w:rsidR="00F9007F" w:rsidRPr="00F9007F">
        <w:rPr>
          <w:iCs/>
          <w:w w:val="110"/>
        </w:rPr>
        <w:t>BUN</w:t>
      </w:r>
      <w:r w:rsidR="00F9007F">
        <w:rPr>
          <w:iCs/>
          <w:w w:val="110"/>
        </w:rPr>
        <w:t>, creatinine, aspartate aminotransferase, alanine aminotransferase, glucose, albumin, lactate dehydrogenase, amylase, cholesterol, high-density lipoprotein, triglycerides, uric acid, direct-bilirubin, total-bilirubin, alkaline phosphatase, TP</w:t>
      </w:r>
      <w:r w:rsidR="00F9007F" w:rsidRPr="00F9007F">
        <w:rPr>
          <w:iCs/>
          <w:w w:val="110"/>
        </w:rPr>
        <w:t xml:space="preserve">, Ca, </w:t>
      </w:r>
      <w:r w:rsidR="00F9007F">
        <w:rPr>
          <w:iCs/>
          <w:w w:val="110"/>
        </w:rPr>
        <w:t>Na</w:t>
      </w:r>
      <w:r w:rsidR="00F9007F" w:rsidRPr="00F9007F">
        <w:rPr>
          <w:iCs/>
          <w:w w:val="110"/>
        </w:rPr>
        <w:t>, S.K+, and Cl-</w:t>
      </w:r>
    </w:p>
    <w:p w14:paraId="22D07167" w14:textId="77777777" w:rsidR="005864C6" w:rsidRDefault="005864C6" w:rsidP="00046116">
      <w:pPr>
        <w:ind w:left="173" w:right="446"/>
        <w:jc w:val="both"/>
        <w:rPr>
          <w:iCs/>
          <w:w w:val="110"/>
          <w:rtl/>
        </w:rPr>
      </w:pPr>
    </w:p>
    <w:p w14:paraId="25B53348" w14:textId="77777777" w:rsidR="00727435" w:rsidRDefault="00727435">
      <w:pPr>
        <w:rPr>
          <w:b/>
          <w:bCs/>
          <w:w w:val="110"/>
        </w:rPr>
      </w:pPr>
      <w:r>
        <w:rPr>
          <w:b/>
          <w:bCs/>
          <w:w w:val="110"/>
        </w:rPr>
        <w:br w:type="page"/>
      </w:r>
    </w:p>
    <w:p w14:paraId="2BA4C94B" w14:textId="55BF448A" w:rsidR="00046116" w:rsidRPr="00046116" w:rsidRDefault="00046116" w:rsidP="00EB685B">
      <w:pPr>
        <w:ind w:right="139"/>
        <w:jc w:val="center"/>
        <w:rPr>
          <w:b/>
          <w:bCs/>
          <w:w w:val="110"/>
        </w:rPr>
      </w:pPr>
      <w:r w:rsidRPr="00046116">
        <w:rPr>
          <w:b/>
          <w:bCs/>
          <w:w w:val="110"/>
        </w:rPr>
        <w:lastRenderedPageBreak/>
        <w:t xml:space="preserve">Table 1: </w:t>
      </w:r>
      <w:r w:rsidR="005864C6" w:rsidRPr="005864C6">
        <w:rPr>
          <w:b/>
          <w:bCs/>
          <w:iCs/>
          <w:w w:val="110"/>
        </w:rPr>
        <w:t>Chemicals and their suppliers used in the study</w:t>
      </w:r>
      <w:r w:rsidRPr="00046116">
        <w:rPr>
          <w:b/>
          <w:bCs/>
          <w:iCs/>
          <w:w w:val="110"/>
        </w:rPr>
        <w:t>.</w:t>
      </w:r>
    </w:p>
    <w:p w14:paraId="080E341A" w14:textId="5591D16E" w:rsidR="001066DF" w:rsidRDefault="001066DF" w:rsidP="00EB685B">
      <w:pPr>
        <w:spacing w:line="276" w:lineRule="auto"/>
        <w:jc w:val="both"/>
        <w:rPr>
          <w:sz w:val="18"/>
        </w:rPr>
      </w:pPr>
    </w:p>
    <w:p w14:paraId="3E3EDDE1" w14:textId="561C457F" w:rsidR="00727435" w:rsidRDefault="00727435" w:rsidP="00EB685B">
      <w:pPr>
        <w:pStyle w:val="a3"/>
        <w:spacing w:before="240" w:line="276" w:lineRule="auto"/>
        <w:ind w:left="0"/>
        <w:rPr>
          <w:b/>
          <w:bCs/>
          <w:iCs/>
        </w:rPr>
      </w:pPr>
      <w:r>
        <w:rPr>
          <w:noProof/>
          <w:sz w:val="20"/>
        </w:rPr>
        <w:drawing>
          <wp:anchor distT="0" distB="0" distL="114300" distR="114300" simplePos="0" relativeHeight="251656704" behindDoc="1" locked="0" layoutInCell="1" allowOverlap="1" wp14:anchorId="7CA1E0D9" wp14:editId="15A2FF7E">
            <wp:simplePos x="0" y="0"/>
            <wp:positionH relativeFrom="column">
              <wp:posOffset>-62865</wp:posOffset>
            </wp:positionH>
            <wp:positionV relativeFrom="paragraph">
              <wp:posOffset>210820</wp:posOffset>
            </wp:positionV>
            <wp:extent cx="2884805" cy="2737485"/>
            <wp:effectExtent l="0" t="0" r="0" b="0"/>
            <wp:wrapTight wrapText="bothSides">
              <wp:wrapPolygon edited="0">
                <wp:start x="0" y="0"/>
                <wp:lineTo x="0" y="21344"/>
                <wp:lineTo x="21396" y="21344"/>
                <wp:lineTo x="21396" y="0"/>
                <wp:lineTo x="0" y="0"/>
              </wp:wrapPolygon>
            </wp:wrapTight>
            <wp:docPr id="80184188"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BEBA8EAE-BF5A-486C-A8C5-ECC9F3942E4B}">
                          <a14:imgProps xmlns:a14="http://schemas.microsoft.com/office/drawing/2010/main">
                            <a14:imgLayer r:embed="rId1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884805" cy="2737485"/>
                    </a:xfrm>
                    <a:prstGeom prst="rect">
                      <a:avLst/>
                    </a:prstGeom>
                    <a:noFill/>
                  </pic:spPr>
                </pic:pic>
              </a:graphicData>
            </a:graphic>
            <wp14:sizeRelH relativeFrom="page">
              <wp14:pctWidth>0</wp14:pctWidth>
            </wp14:sizeRelH>
            <wp14:sizeRelV relativeFrom="page">
              <wp14:pctHeight>0</wp14:pctHeight>
            </wp14:sizeRelV>
          </wp:anchor>
        </w:drawing>
      </w:r>
    </w:p>
    <w:p w14:paraId="69474FB4" w14:textId="2041E073" w:rsidR="000B1C36" w:rsidRPr="00EB685B" w:rsidRDefault="000B1C36" w:rsidP="00EB685B">
      <w:pPr>
        <w:pStyle w:val="a3"/>
        <w:spacing w:before="240" w:line="276" w:lineRule="auto"/>
        <w:ind w:left="0"/>
        <w:rPr>
          <w:b/>
          <w:bCs/>
          <w:iCs/>
        </w:rPr>
      </w:pPr>
      <w:r w:rsidRPr="00EB685B">
        <w:rPr>
          <w:b/>
          <w:bCs/>
          <w:iCs/>
        </w:rPr>
        <w:t>Data collection</w:t>
      </w:r>
    </w:p>
    <w:p w14:paraId="01C23AB3" w14:textId="6C4BF262" w:rsidR="00C2709F" w:rsidRPr="00EB685B" w:rsidRDefault="00EA05F7" w:rsidP="00EB685B">
      <w:pPr>
        <w:pStyle w:val="a3"/>
        <w:tabs>
          <w:tab w:val="right" w:pos="5103"/>
        </w:tabs>
        <w:spacing w:line="276" w:lineRule="auto"/>
        <w:ind w:left="0" w:right="32" w:firstLine="562"/>
        <w:rPr>
          <w:b/>
          <w:bCs/>
          <w:iCs/>
        </w:rPr>
      </w:pPr>
      <w:r w:rsidRPr="00EB685B">
        <w:rPr>
          <w:iCs/>
        </w:rPr>
        <w:t xml:space="preserve">The data collection process involved the selection of </w:t>
      </w:r>
      <w:r w:rsidRPr="00EB685B">
        <w:rPr>
          <w:w w:val="110"/>
        </w:rPr>
        <w:t>100</w:t>
      </w:r>
      <w:r w:rsidRPr="00EB685B">
        <w:rPr>
          <w:iCs/>
        </w:rPr>
        <w:t xml:space="preserve"> patients with </w:t>
      </w:r>
      <w:r w:rsidR="00882A28" w:rsidRPr="00EB685B">
        <w:rPr>
          <w:iCs/>
        </w:rPr>
        <w:t>chronic renal failure (CRF</w:t>
      </w:r>
      <w:r w:rsidRPr="00EB685B">
        <w:rPr>
          <w:iCs/>
        </w:rPr>
        <w:t xml:space="preserve">) from the </w:t>
      </w:r>
      <w:r w:rsidR="00882A28" w:rsidRPr="00EB685B">
        <w:rPr>
          <w:iCs/>
        </w:rPr>
        <w:t xml:space="preserve">Ramadi Teaching Hospital of </w:t>
      </w:r>
      <w:r w:rsidRPr="00EB685B">
        <w:rPr>
          <w:iCs/>
        </w:rPr>
        <w:t xml:space="preserve">dialysis unit, who were between 34 to 68 years old </w:t>
      </w:r>
      <w:r w:rsidR="00882A28" w:rsidRPr="00EB685B">
        <w:rPr>
          <w:iCs/>
        </w:rPr>
        <w:t>the</w:t>
      </w:r>
      <w:r w:rsidRPr="00EB685B">
        <w:rPr>
          <w:iCs/>
        </w:rPr>
        <w:t xml:space="preserve"> average age of</w:t>
      </w:r>
      <w:r w:rsidR="00882A28" w:rsidRPr="00EB685B">
        <w:rPr>
          <w:iCs/>
        </w:rPr>
        <w:t>,</w:t>
      </w:r>
      <w:r w:rsidRPr="00EB685B">
        <w:rPr>
          <w:iCs/>
        </w:rPr>
        <w:t xml:space="preserve"> (48.86 ± 10.21). </w:t>
      </w:r>
      <w:r w:rsidR="00882A28" w:rsidRPr="00EB685B">
        <w:rPr>
          <w:iCs/>
        </w:rPr>
        <w:t>A nephrologist made the clinical determination that these patients had end-stage renal disease (ESRD)</w:t>
      </w:r>
      <w:r w:rsidRPr="00EB685B">
        <w:rPr>
          <w:iCs/>
        </w:rPr>
        <w:t xml:space="preserve">, </w:t>
      </w:r>
      <w:r w:rsidR="00882A28" w:rsidRPr="00EB685B">
        <w:rPr>
          <w:iCs/>
        </w:rPr>
        <w:t>based on the patient's medical background, clinical diagnosis, kidney function evaluation, and other laboratory tests. Using (Cuprophan) membranes (filters made by Bellco, Mirandola, Italy; CU; mean membrane surface, 1.3 m2, thickness, 8 ; sterilisation, ethylene oxide), standard four-hour hemodialysis sessions were carried out three times a week. For this study, a case study including these patients was chosen.</w:t>
      </w:r>
    </w:p>
    <w:p w14:paraId="37F10287" w14:textId="77777777" w:rsidR="00C2709F" w:rsidRPr="00EB685B" w:rsidRDefault="00C2709F" w:rsidP="00EB685B">
      <w:pPr>
        <w:pStyle w:val="a3"/>
        <w:spacing w:line="276" w:lineRule="auto"/>
        <w:ind w:left="173" w:right="446"/>
        <w:rPr>
          <w:b/>
          <w:bCs/>
          <w:iCs/>
        </w:rPr>
      </w:pPr>
    </w:p>
    <w:p w14:paraId="58AF451D" w14:textId="195A8012" w:rsidR="000B1C36" w:rsidRPr="00EB685B" w:rsidRDefault="000B1C36" w:rsidP="00EB685B">
      <w:pPr>
        <w:pStyle w:val="a3"/>
        <w:spacing w:line="276" w:lineRule="auto"/>
        <w:ind w:left="0" w:right="446"/>
        <w:rPr>
          <w:b/>
          <w:bCs/>
          <w:iCs/>
        </w:rPr>
      </w:pPr>
      <w:r w:rsidRPr="00EB685B">
        <w:rPr>
          <w:b/>
          <w:bCs/>
          <w:iCs/>
        </w:rPr>
        <w:t>Data analysis</w:t>
      </w:r>
    </w:p>
    <w:p w14:paraId="7045BBDC" w14:textId="32EF235A" w:rsidR="00EA05F7" w:rsidRPr="00EB685B" w:rsidRDefault="00665123" w:rsidP="00EB685B">
      <w:pPr>
        <w:pStyle w:val="a3"/>
        <w:tabs>
          <w:tab w:val="right" w:pos="5103"/>
        </w:tabs>
        <w:spacing w:line="276" w:lineRule="auto"/>
        <w:ind w:left="0" w:right="32" w:firstLine="562"/>
        <w:rPr>
          <w:iCs/>
        </w:rPr>
      </w:pPr>
      <w:r w:rsidRPr="00EB685B">
        <w:rPr>
          <w:iCs/>
        </w:rPr>
        <w:t xml:space="preserve">SPSS version 22.0 for Windows was used to code and analyse the data that had been obtained. For numerical variables, descriptive statistical techniques were employed to calculate the mean and standard </w:t>
      </w:r>
      <w:r w:rsidRPr="00EB685B">
        <w:rPr>
          <w:w w:val="110"/>
        </w:rPr>
        <w:t>deviation</w:t>
      </w:r>
      <w:r w:rsidRPr="00EB685B">
        <w:rPr>
          <w:iCs/>
        </w:rPr>
        <w:t xml:space="preserve">. In order to compare the outcomes of various parameters for patients and the control group, Fisher's LSD method was applied to the one-way </w:t>
      </w:r>
      <w:r w:rsidRPr="00EB685B">
        <w:rPr>
          <w:iCs/>
        </w:rPr>
        <w:lastRenderedPageBreak/>
        <w:t>ANOVA table. In order to prepare for each test, the study groups were separated into six portions. Additionally, the sample size calculator [19] was utilised for analysing the data.</w:t>
      </w:r>
    </w:p>
    <w:p w14:paraId="23C4795D" w14:textId="58E55048" w:rsidR="000B1C36" w:rsidRPr="00EB685B" w:rsidRDefault="000B1C36" w:rsidP="00EB685B">
      <w:pPr>
        <w:pStyle w:val="a3"/>
        <w:spacing w:line="276" w:lineRule="auto"/>
        <w:ind w:left="173" w:right="446"/>
        <w:rPr>
          <w:iCs/>
        </w:rPr>
      </w:pPr>
      <w:r w:rsidRPr="00EB685B">
        <w:rPr>
          <w:iCs/>
        </w:rPr>
        <w:t xml:space="preserve"> </w:t>
      </w:r>
    </w:p>
    <w:p w14:paraId="73AE5199" w14:textId="1199583A" w:rsidR="00502CF9" w:rsidRPr="00EB685B" w:rsidRDefault="00502CF9" w:rsidP="00EB685B">
      <w:pPr>
        <w:pStyle w:val="a3"/>
        <w:spacing w:before="54" w:line="276" w:lineRule="auto"/>
        <w:ind w:left="0" w:right="471"/>
        <w:rPr>
          <w:b/>
          <w:bCs/>
        </w:rPr>
      </w:pPr>
      <w:r w:rsidRPr="00EB685B">
        <w:rPr>
          <w:b/>
          <w:bCs/>
        </w:rPr>
        <w:t xml:space="preserve">Results </w:t>
      </w:r>
    </w:p>
    <w:p w14:paraId="04762EC2" w14:textId="46A54D05" w:rsidR="001066DF" w:rsidRDefault="00665123" w:rsidP="00EB685B">
      <w:pPr>
        <w:pStyle w:val="a3"/>
        <w:tabs>
          <w:tab w:val="right" w:pos="5103"/>
        </w:tabs>
        <w:spacing w:line="276" w:lineRule="auto"/>
        <w:ind w:left="0" w:right="32" w:firstLine="562"/>
      </w:pPr>
      <w:r w:rsidRPr="00EB685B">
        <w:t>Table 2 displays the information gathered on Chronic Renal Failure in hemodialysis patients and the control group.</w:t>
      </w:r>
    </w:p>
    <w:p w14:paraId="4E888099" w14:textId="77777777" w:rsidR="00EB685B" w:rsidRPr="00F06DF8" w:rsidRDefault="00EB685B" w:rsidP="00EB685B">
      <w:pPr>
        <w:pStyle w:val="a3"/>
        <w:spacing w:line="268" w:lineRule="auto"/>
        <w:ind w:left="0" w:right="38"/>
        <w:jc w:val="center"/>
        <w:rPr>
          <w:rFonts w:asciiTheme="majorBidi" w:hAnsiTheme="majorBidi" w:cstheme="majorBidi"/>
          <w:b/>
          <w:bCs/>
          <w:color w:val="000000" w:themeColor="text1"/>
        </w:rPr>
      </w:pPr>
      <w:r w:rsidRPr="00F06DF8">
        <w:rPr>
          <w:rFonts w:asciiTheme="majorBidi" w:hAnsiTheme="majorBidi" w:cstheme="majorBidi"/>
          <w:b/>
          <w:bCs/>
          <w:color w:val="000000" w:themeColor="text1"/>
          <w:w w:val="115"/>
        </w:rPr>
        <w:t>Table</w:t>
      </w:r>
      <w:r w:rsidRPr="00F06DF8">
        <w:rPr>
          <w:rFonts w:asciiTheme="majorBidi" w:hAnsiTheme="majorBidi" w:cstheme="majorBidi"/>
          <w:b/>
          <w:bCs/>
          <w:color w:val="000000" w:themeColor="text1"/>
          <w:spacing w:val="-2"/>
          <w:w w:val="115"/>
        </w:rPr>
        <w:t xml:space="preserve"> </w:t>
      </w:r>
      <w:r w:rsidRPr="00F06DF8">
        <w:rPr>
          <w:rFonts w:asciiTheme="majorBidi" w:hAnsiTheme="majorBidi" w:cstheme="majorBidi"/>
          <w:b/>
          <w:bCs/>
          <w:color w:val="000000" w:themeColor="text1"/>
          <w:w w:val="115"/>
        </w:rPr>
        <w:t>2</w:t>
      </w:r>
      <w:r w:rsidRPr="00F06DF8">
        <w:rPr>
          <w:rFonts w:asciiTheme="majorBidi" w:hAnsiTheme="majorBidi" w:cstheme="majorBidi"/>
          <w:b/>
          <w:bCs/>
          <w:color w:val="000000" w:themeColor="text1"/>
          <w:spacing w:val="13"/>
          <w:w w:val="115"/>
        </w:rPr>
        <w:t xml:space="preserve"> </w:t>
      </w:r>
      <w:r>
        <w:rPr>
          <w:rFonts w:asciiTheme="majorBidi" w:hAnsiTheme="majorBidi" w:cstheme="majorBidi"/>
          <w:b/>
          <w:bCs/>
          <w:color w:val="000000" w:themeColor="text1"/>
          <w:w w:val="115"/>
        </w:rPr>
        <w:t>The Findings of This Study</w:t>
      </w:r>
    </w:p>
    <w:tbl>
      <w:tblPr>
        <w:tblStyle w:val="TableNormal"/>
        <w:tblW w:w="3260" w:type="dxa"/>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66"/>
        <w:gridCol w:w="484"/>
        <w:gridCol w:w="425"/>
        <w:gridCol w:w="284"/>
        <w:gridCol w:w="425"/>
        <w:gridCol w:w="425"/>
        <w:gridCol w:w="426"/>
        <w:gridCol w:w="425"/>
      </w:tblGrid>
      <w:tr w:rsidR="00EB685B" w:rsidRPr="00EB685B" w14:paraId="20CD07BF" w14:textId="77777777" w:rsidTr="00E16C3C">
        <w:trPr>
          <w:trHeight w:val="1125"/>
          <w:jc w:val="center"/>
        </w:trPr>
        <w:tc>
          <w:tcPr>
            <w:tcW w:w="366" w:type="dxa"/>
            <w:vMerge w:val="restart"/>
            <w:shd w:val="clear" w:color="auto" w:fill="E2EFD9"/>
            <w:textDirection w:val="btLr"/>
            <w:vAlign w:val="center"/>
          </w:tcPr>
          <w:p w14:paraId="51D4BA1D" w14:textId="77777777" w:rsidR="00EB685B" w:rsidRPr="00EB685B" w:rsidRDefault="00EB685B" w:rsidP="00E16C3C">
            <w:pPr>
              <w:ind w:left="90" w:right="113"/>
              <w:jc w:val="center"/>
              <w:rPr>
                <w:b/>
                <w:bCs/>
                <w:sz w:val="18"/>
                <w:szCs w:val="18"/>
              </w:rPr>
            </w:pPr>
            <w:r w:rsidRPr="00EB685B">
              <w:rPr>
                <w:rFonts w:eastAsia="Calibri"/>
                <w:b/>
                <w:bCs/>
                <w:sz w:val="18"/>
                <w:szCs w:val="18"/>
              </w:rPr>
              <w:t>Parameters</w:t>
            </w:r>
          </w:p>
        </w:tc>
        <w:tc>
          <w:tcPr>
            <w:tcW w:w="484" w:type="dxa"/>
            <w:vMerge w:val="restart"/>
            <w:shd w:val="clear" w:color="auto" w:fill="E2EFD9"/>
            <w:textDirection w:val="btLr"/>
            <w:vAlign w:val="center"/>
          </w:tcPr>
          <w:p w14:paraId="68F4BBFB" w14:textId="77777777" w:rsidR="00EB685B" w:rsidRPr="00EB685B" w:rsidRDefault="00EB685B" w:rsidP="00E16C3C">
            <w:pPr>
              <w:ind w:left="90" w:right="113"/>
              <w:jc w:val="center"/>
              <w:rPr>
                <w:b/>
                <w:bCs/>
                <w:sz w:val="18"/>
                <w:szCs w:val="18"/>
              </w:rPr>
            </w:pPr>
            <w:r w:rsidRPr="00EB685B">
              <w:rPr>
                <w:rFonts w:eastAsia="Calibri"/>
                <w:b/>
                <w:bCs/>
                <w:sz w:val="18"/>
                <w:szCs w:val="18"/>
              </w:rPr>
              <w:t>Control group</w:t>
            </w:r>
          </w:p>
        </w:tc>
        <w:tc>
          <w:tcPr>
            <w:tcW w:w="709" w:type="dxa"/>
            <w:gridSpan w:val="2"/>
            <w:shd w:val="clear" w:color="auto" w:fill="E2EFD9"/>
            <w:textDirection w:val="btLr"/>
            <w:vAlign w:val="center"/>
          </w:tcPr>
          <w:p w14:paraId="0FDC7709" w14:textId="77777777" w:rsidR="00EB685B" w:rsidRPr="00EB685B" w:rsidRDefault="00EB685B" w:rsidP="00E16C3C">
            <w:pPr>
              <w:ind w:left="90" w:right="113"/>
              <w:jc w:val="center"/>
              <w:rPr>
                <w:b/>
                <w:bCs/>
                <w:sz w:val="18"/>
                <w:szCs w:val="18"/>
              </w:rPr>
            </w:pPr>
            <w:r w:rsidRPr="00EB685B">
              <w:rPr>
                <w:rFonts w:eastAsia="Calibri"/>
                <w:b/>
                <w:bCs/>
                <w:sz w:val="18"/>
                <w:szCs w:val="18"/>
              </w:rPr>
              <w:t>Dialysis 1</w:t>
            </w:r>
          </w:p>
        </w:tc>
        <w:tc>
          <w:tcPr>
            <w:tcW w:w="850" w:type="dxa"/>
            <w:gridSpan w:val="2"/>
            <w:shd w:val="clear" w:color="auto" w:fill="E2EFD9"/>
            <w:textDirection w:val="btLr"/>
            <w:vAlign w:val="center"/>
          </w:tcPr>
          <w:p w14:paraId="17CF487F" w14:textId="77777777" w:rsidR="00EB685B" w:rsidRPr="00EB685B" w:rsidRDefault="00EB685B" w:rsidP="00E16C3C">
            <w:pPr>
              <w:ind w:left="90" w:right="113"/>
              <w:jc w:val="center"/>
              <w:rPr>
                <w:b/>
                <w:bCs/>
                <w:sz w:val="18"/>
                <w:szCs w:val="18"/>
              </w:rPr>
            </w:pPr>
            <w:r w:rsidRPr="00EB685B">
              <w:rPr>
                <w:rFonts w:eastAsia="Calibri"/>
                <w:b/>
                <w:bCs/>
                <w:sz w:val="18"/>
                <w:szCs w:val="18"/>
              </w:rPr>
              <w:t>Dialysis 2</w:t>
            </w:r>
          </w:p>
        </w:tc>
        <w:tc>
          <w:tcPr>
            <w:tcW w:w="851" w:type="dxa"/>
            <w:gridSpan w:val="2"/>
            <w:shd w:val="clear" w:color="auto" w:fill="E2EFD9"/>
            <w:textDirection w:val="btLr"/>
            <w:vAlign w:val="center"/>
          </w:tcPr>
          <w:p w14:paraId="061CFAC5" w14:textId="77777777" w:rsidR="00EB685B" w:rsidRPr="00EB685B" w:rsidRDefault="00EB685B" w:rsidP="00E16C3C">
            <w:pPr>
              <w:ind w:left="90" w:right="113"/>
              <w:jc w:val="center"/>
              <w:rPr>
                <w:b/>
                <w:bCs/>
                <w:sz w:val="18"/>
                <w:szCs w:val="18"/>
              </w:rPr>
            </w:pPr>
            <w:r w:rsidRPr="00EB685B">
              <w:rPr>
                <w:rFonts w:eastAsia="Calibri"/>
                <w:b/>
                <w:bCs/>
                <w:sz w:val="18"/>
                <w:szCs w:val="18"/>
              </w:rPr>
              <w:t>Dialysis 3</w:t>
            </w:r>
          </w:p>
        </w:tc>
      </w:tr>
      <w:tr w:rsidR="00EB685B" w:rsidRPr="00EB685B" w14:paraId="3F381F31" w14:textId="77777777" w:rsidTr="00E16C3C">
        <w:trPr>
          <w:trHeight w:val="831"/>
          <w:jc w:val="center"/>
        </w:trPr>
        <w:tc>
          <w:tcPr>
            <w:tcW w:w="366" w:type="dxa"/>
            <w:vMerge/>
            <w:tcBorders>
              <w:bottom w:val="single" w:sz="4" w:space="0" w:color="000000"/>
            </w:tcBorders>
            <w:textDirection w:val="btLr"/>
            <w:vAlign w:val="center"/>
          </w:tcPr>
          <w:p w14:paraId="74AEFC5B" w14:textId="77777777" w:rsidR="00EB685B" w:rsidRPr="00EB685B" w:rsidRDefault="00EB685B" w:rsidP="00E16C3C">
            <w:pPr>
              <w:ind w:left="90" w:right="113"/>
              <w:jc w:val="center"/>
              <w:rPr>
                <w:b/>
                <w:bCs/>
                <w:sz w:val="18"/>
                <w:szCs w:val="18"/>
              </w:rPr>
            </w:pPr>
          </w:p>
        </w:tc>
        <w:tc>
          <w:tcPr>
            <w:tcW w:w="484" w:type="dxa"/>
            <w:vMerge/>
            <w:shd w:val="clear" w:color="auto" w:fill="FFFFFF"/>
            <w:textDirection w:val="btLr"/>
            <w:vAlign w:val="center"/>
          </w:tcPr>
          <w:p w14:paraId="78142451" w14:textId="77777777" w:rsidR="00EB685B" w:rsidRPr="00EB685B" w:rsidRDefault="00EB685B" w:rsidP="00E16C3C">
            <w:pPr>
              <w:ind w:left="90" w:right="113"/>
              <w:jc w:val="center"/>
              <w:rPr>
                <w:b/>
                <w:bCs/>
                <w:sz w:val="18"/>
                <w:szCs w:val="18"/>
              </w:rPr>
            </w:pPr>
          </w:p>
        </w:tc>
        <w:tc>
          <w:tcPr>
            <w:tcW w:w="425" w:type="dxa"/>
            <w:shd w:val="clear" w:color="auto" w:fill="FFFFFF"/>
            <w:textDirection w:val="btLr"/>
            <w:vAlign w:val="center"/>
          </w:tcPr>
          <w:p w14:paraId="37C241F8" w14:textId="77777777" w:rsidR="00EB685B" w:rsidRPr="00EB685B" w:rsidRDefault="00EB685B" w:rsidP="00E16C3C">
            <w:pPr>
              <w:ind w:left="90" w:right="113"/>
              <w:jc w:val="center"/>
              <w:rPr>
                <w:b/>
                <w:bCs/>
                <w:sz w:val="18"/>
                <w:szCs w:val="18"/>
              </w:rPr>
            </w:pPr>
            <w:r w:rsidRPr="00EB685B">
              <w:rPr>
                <w:rFonts w:eastAsia="Calibri"/>
                <w:b/>
                <w:bCs/>
                <w:sz w:val="18"/>
                <w:szCs w:val="18"/>
              </w:rPr>
              <w:t>Pre</w:t>
            </w:r>
          </w:p>
        </w:tc>
        <w:tc>
          <w:tcPr>
            <w:tcW w:w="284" w:type="dxa"/>
            <w:shd w:val="clear" w:color="auto" w:fill="FFFFFF"/>
            <w:textDirection w:val="btLr"/>
            <w:vAlign w:val="center"/>
          </w:tcPr>
          <w:p w14:paraId="32699B64" w14:textId="77777777" w:rsidR="00EB685B" w:rsidRPr="00EB685B" w:rsidRDefault="00EB685B" w:rsidP="00E16C3C">
            <w:pPr>
              <w:ind w:left="90" w:right="113"/>
              <w:jc w:val="center"/>
              <w:rPr>
                <w:b/>
                <w:bCs/>
                <w:sz w:val="18"/>
                <w:szCs w:val="18"/>
              </w:rPr>
            </w:pPr>
            <w:r w:rsidRPr="00EB685B">
              <w:rPr>
                <w:rFonts w:eastAsia="Calibri"/>
                <w:b/>
                <w:bCs/>
                <w:sz w:val="18"/>
                <w:szCs w:val="18"/>
              </w:rPr>
              <w:t>Post</w:t>
            </w:r>
          </w:p>
        </w:tc>
        <w:tc>
          <w:tcPr>
            <w:tcW w:w="425" w:type="dxa"/>
            <w:shd w:val="clear" w:color="auto" w:fill="FFFFFF"/>
            <w:textDirection w:val="btLr"/>
            <w:vAlign w:val="center"/>
          </w:tcPr>
          <w:p w14:paraId="187B0C12" w14:textId="77777777" w:rsidR="00EB685B" w:rsidRPr="00EB685B" w:rsidRDefault="00EB685B" w:rsidP="00E16C3C">
            <w:pPr>
              <w:ind w:left="90" w:right="113"/>
              <w:jc w:val="center"/>
              <w:rPr>
                <w:b/>
                <w:bCs/>
                <w:sz w:val="18"/>
                <w:szCs w:val="18"/>
              </w:rPr>
            </w:pPr>
            <w:r w:rsidRPr="00EB685B">
              <w:rPr>
                <w:rFonts w:eastAsia="Calibri"/>
                <w:b/>
                <w:bCs/>
                <w:sz w:val="18"/>
                <w:szCs w:val="18"/>
              </w:rPr>
              <w:t>Pre</w:t>
            </w:r>
          </w:p>
        </w:tc>
        <w:tc>
          <w:tcPr>
            <w:tcW w:w="425" w:type="dxa"/>
            <w:shd w:val="clear" w:color="auto" w:fill="FFFFFF"/>
            <w:textDirection w:val="btLr"/>
            <w:vAlign w:val="center"/>
          </w:tcPr>
          <w:p w14:paraId="438ABF9E" w14:textId="77777777" w:rsidR="00EB685B" w:rsidRPr="00EB685B" w:rsidRDefault="00EB685B" w:rsidP="00E16C3C">
            <w:pPr>
              <w:ind w:left="90" w:right="113"/>
              <w:jc w:val="center"/>
              <w:rPr>
                <w:b/>
                <w:bCs/>
                <w:sz w:val="18"/>
                <w:szCs w:val="18"/>
              </w:rPr>
            </w:pPr>
            <w:r w:rsidRPr="00EB685B">
              <w:rPr>
                <w:rFonts w:eastAsia="Calibri"/>
                <w:b/>
                <w:bCs/>
                <w:sz w:val="18"/>
                <w:szCs w:val="18"/>
              </w:rPr>
              <w:t>Post</w:t>
            </w:r>
          </w:p>
        </w:tc>
        <w:tc>
          <w:tcPr>
            <w:tcW w:w="426" w:type="dxa"/>
            <w:shd w:val="clear" w:color="auto" w:fill="FFFFFF"/>
            <w:textDirection w:val="btLr"/>
            <w:vAlign w:val="center"/>
          </w:tcPr>
          <w:p w14:paraId="3CE5E944" w14:textId="77777777" w:rsidR="00EB685B" w:rsidRPr="00EB685B" w:rsidRDefault="00EB685B" w:rsidP="00E16C3C">
            <w:pPr>
              <w:ind w:left="90" w:right="113"/>
              <w:jc w:val="center"/>
              <w:rPr>
                <w:b/>
                <w:bCs/>
                <w:sz w:val="18"/>
                <w:szCs w:val="18"/>
              </w:rPr>
            </w:pPr>
            <w:r w:rsidRPr="00EB685B">
              <w:rPr>
                <w:rFonts w:eastAsia="Calibri"/>
                <w:b/>
                <w:bCs/>
                <w:sz w:val="18"/>
                <w:szCs w:val="18"/>
              </w:rPr>
              <w:t>Pre</w:t>
            </w:r>
          </w:p>
        </w:tc>
        <w:tc>
          <w:tcPr>
            <w:tcW w:w="425" w:type="dxa"/>
            <w:shd w:val="clear" w:color="auto" w:fill="FFFFFF"/>
            <w:textDirection w:val="btLr"/>
            <w:vAlign w:val="center"/>
          </w:tcPr>
          <w:p w14:paraId="5B329983" w14:textId="77777777" w:rsidR="00EB685B" w:rsidRPr="00EB685B" w:rsidRDefault="00EB685B" w:rsidP="00E16C3C">
            <w:pPr>
              <w:ind w:left="90" w:right="113"/>
              <w:jc w:val="center"/>
              <w:rPr>
                <w:b/>
                <w:bCs/>
                <w:sz w:val="18"/>
                <w:szCs w:val="18"/>
              </w:rPr>
            </w:pPr>
            <w:r w:rsidRPr="00EB685B">
              <w:rPr>
                <w:rFonts w:eastAsia="Calibri"/>
                <w:b/>
                <w:bCs/>
                <w:sz w:val="18"/>
                <w:szCs w:val="18"/>
              </w:rPr>
              <w:t>Post</w:t>
            </w:r>
          </w:p>
        </w:tc>
      </w:tr>
      <w:tr w:rsidR="00EB685B" w:rsidRPr="00EB685B" w14:paraId="76EA5451" w14:textId="77777777" w:rsidTr="00E16C3C">
        <w:trPr>
          <w:cantSplit/>
          <w:trHeight w:val="1134"/>
          <w:jc w:val="center"/>
        </w:trPr>
        <w:tc>
          <w:tcPr>
            <w:tcW w:w="366" w:type="dxa"/>
            <w:tcBorders>
              <w:top w:val="single" w:sz="4" w:space="0" w:color="000000"/>
              <w:bottom w:val="single" w:sz="4" w:space="0" w:color="000000"/>
            </w:tcBorders>
            <w:textDirection w:val="btLr"/>
            <w:vAlign w:val="center"/>
          </w:tcPr>
          <w:p w14:paraId="67116427" w14:textId="77777777" w:rsidR="00EB685B" w:rsidRPr="00EB685B" w:rsidRDefault="00EB685B" w:rsidP="00E16C3C">
            <w:pPr>
              <w:ind w:left="90" w:right="113"/>
              <w:jc w:val="center"/>
              <w:rPr>
                <w:b/>
                <w:bCs/>
                <w:color w:val="000000" w:themeColor="text1"/>
                <w:sz w:val="18"/>
                <w:szCs w:val="18"/>
              </w:rPr>
            </w:pPr>
            <w:r w:rsidRPr="00EB685B">
              <w:rPr>
                <w:b/>
                <w:bCs/>
                <w:color w:val="000000" w:themeColor="text1"/>
                <w:sz w:val="18"/>
                <w:szCs w:val="18"/>
              </w:rPr>
              <w:t>Urea</w:t>
            </w:r>
          </w:p>
        </w:tc>
        <w:tc>
          <w:tcPr>
            <w:tcW w:w="484" w:type="dxa"/>
            <w:shd w:val="clear" w:color="auto" w:fill="FFFFFF"/>
            <w:textDirection w:val="btLr"/>
            <w:vAlign w:val="center"/>
          </w:tcPr>
          <w:p w14:paraId="213C25B4" w14:textId="77777777" w:rsidR="00EB685B" w:rsidRPr="00EB685B" w:rsidRDefault="00EB685B" w:rsidP="00E16C3C">
            <w:pPr>
              <w:ind w:left="90" w:right="113"/>
              <w:jc w:val="center"/>
              <w:rPr>
                <w:b/>
                <w:bCs/>
                <w:sz w:val="18"/>
                <w:szCs w:val="18"/>
              </w:rPr>
            </w:pPr>
            <w:r w:rsidRPr="00EB685B">
              <w:rPr>
                <w:rFonts w:eastAsia="Calibri"/>
                <w:b/>
                <w:bCs/>
                <w:sz w:val="18"/>
                <w:szCs w:val="18"/>
              </w:rPr>
              <w:t>34 ± 6</w:t>
            </w:r>
          </w:p>
        </w:tc>
        <w:tc>
          <w:tcPr>
            <w:tcW w:w="425" w:type="dxa"/>
            <w:shd w:val="clear" w:color="auto" w:fill="FFFFFF"/>
            <w:textDirection w:val="btLr"/>
            <w:vAlign w:val="center"/>
          </w:tcPr>
          <w:p w14:paraId="1B7F35B2" w14:textId="77777777" w:rsidR="00EB685B" w:rsidRPr="00EB685B" w:rsidRDefault="00EB685B" w:rsidP="00E16C3C">
            <w:pPr>
              <w:ind w:left="90" w:right="113"/>
              <w:jc w:val="center"/>
              <w:rPr>
                <w:b/>
                <w:bCs/>
                <w:sz w:val="18"/>
                <w:szCs w:val="18"/>
              </w:rPr>
            </w:pPr>
            <w:r w:rsidRPr="00EB685B">
              <w:rPr>
                <w:rFonts w:eastAsia="Calibri"/>
                <w:b/>
                <w:bCs/>
                <w:sz w:val="18"/>
                <w:szCs w:val="18"/>
              </w:rPr>
              <w:t>116 ± 29</w:t>
            </w:r>
          </w:p>
        </w:tc>
        <w:tc>
          <w:tcPr>
            <w:tcW w:w="284" w:type="dxa"/>
            <w:shd w:val="clear" w:color="auto" w:fill="FFFFFF"/>
            <w:textDirection w:val="btLr"/>
            <w:vAlign w:val="center"/>
          </w:tcPr>
          <w:p w14:paraId="7A3BB631" w14:textId="77777777" w:rsidR="00EB685B" w:rsidRPr="00EB685B" w:rsidRDefault="00EB685B" w:rsidP="00E16C3C">
            <w:pPr>
              <w:ind w:left="90" w:right="113"/>
              <w:jc w:val="center"/>
              <w:rPr>
                <w:b/>
                <w:bCs/>
                <w:sz w:val="18"/>
                <w:szCs w:val="18"/>
              </w:rPr>
            </w:pPr>
            <w:r w:rsidRPr="00EB685B">
              <w:rPr>
                <w:rFonts w:eastAsia="Calibri"/>
                <w:b/>
                <w:bCs/>
                <w:sz w:val="18"/>
                <w:szCs w:val="18"/>
              </w:rPr>
              <w:t>21 ± 7</w:t>
            </w:r>
          </w:p>
        </w:tc>
        <w:tc>
          <w:tcPr>
            <w:tcW w:w="425" w:type="dxa"/>
            <w:shd w:val="clear" w:color="auto" w:fill="FFFFFF"/>
            <w:textDirection w:val="btLr"/>
            <w:vAlign w:val="center"/>
          </w:tcPr>
          <w:p w14:paraId="5FC96F68" w14:textId="77777777" w:rsidR="00EB685B" w:rsidRPr="00EB685B" w:rsidRDefault="00EB685B" w:rsidP="00E16C3C">
            <w:pPr>
              <w:ind w:left="90" w:right="113"/>
              <w:jc w:val="center"/>
              <w:rPr>
                <w:b/>
                <w:bCs/>
                <w:sz w:val="18"/>
                <w:szCs w:val="18"/>
              </w:rPr>
            </w:pPr>
            <w:r w:rsidRPr="00EB685B">
              <w:rPr>
                <w:rFonts w:eastAsia="Calibri"/>
                <w:b/>
                <w:bCs/>
                <w:sz w:val="18"/>
                <w:szCs w:val="18"/>
              </w:rPr>
              <w:t>118 ± 26</w:t>
            </w:r>
          </w:p>
        </w:tc>
        <w:tc>
          <w:tcPr>
            <w:tcW w:w="425" w:type="dxa"/>
            <w:shd w:val="clear" w:color="auto" w:fill="FFFFFF"/>
            <w:textDirection w:val="btLr"/>
            <w:vAlign w:val="center"/>
          </w:tcPr>
          <w:p w14:paraId="4DC3E17D" w14:textId="77777777" w:rsidR="00EB685B" w:rsidRPr="00EB685B" w:rsidRDefault="00EB685B" w:rsidP="00E16C3C">
            <w:pPr>
              <w:ind w:left="90" w:right="113"/>
              <w:jc w:val="center"/>
              <w:rPr>
                <w:b/>
                <w:bCs/>
                <w:sz w:val="18"/>
                <w:szCs w:val="18"/>
              </w:rPr>
            </w:pPr>
            <w:r w:rsidRPr="00EB685B">
              <w:rPr>
                <w:rFonts w:eastAsia="Calibri"/>
                <w:b/>
                <w:bCs/>
                <w:sz w:val="18"/>
                <w:szCs w:val="18"/>
              </w:rPr>
              <w:t>18 ± 5</w:t>
            </w:r>
          </w:p>
        </w:tc>
        <w:tc>
          <w:tcPr>
            <w:tcW w:w="426" w:type="dxa"/>
            <w:shd w:val="clear" w:color="auto" w:fill="FFFFFF"/>
            <w:textDirection w:val="btLr"/>
            <w:vAlign w:val="center"/>
          </w:tcPr>
          <w:p w14:paraId="6EAE6A26" w14:textId="77777777" w:rsidR="00EB685B" w:rsidRPr="00EB685B" w:rsidRDefault="00EB685B" w:rsidP="00E16C3C">
            <w:pPr>
              <w:ind w:left="90" w:right="113"/>
              <w:jc w:val="center"/>
              <w:rPr>
                <w:b/>
                <w:bCs/>
                <w:sz w:val="18"/>
                <w:szCs w:val="18"/>
              </w:rPr>
            </w:pPr>
            <w:r w:rsidRPr="00EB685B">
              <w:rPr>
                <w:rFonts w:eastAsia="Calibri"/>
                <w:b/>
                <w:bCs/>
                <w:sz w:val="18"/>
                <w:szCs w:val="18"/>
              </w:rPr>
              <w:t>116 ± 26</w:t>
            </w:r>
          </w:p>
        </w:tc>
        <w:tc>
          <w:tcPr>
            <w:tcW w:w="425" w:type="dxa"/>
            <w:shd w:val="clear" w:color="auto" w:fill="FFFFFF"/>
            <w:textDirection w:val="btLr"/>
            <w:vAlign w:val="center"/>
          </w:tcPr>
          <w:p w14:paraId="342B29AB" w14:textId="77777777" w:rsidR="00EB685B" w:rsidRPr="00EB685B" w:rsidRDefault="00EB685B" w:rsidP="00E16C3C">
            <w:pPr>
              <w:ind w:left="90" w:right="113"/>
              <w:jc w:val="center"/>
              <w:rPr>
                <w:b/>
                <w:bCs/>
                <w:sz w:val="18"/>
                <w:szCs w:val="18"/>
              </w:rPr>
            </w:pPr>
            <w:r w:rsidRPr="00EB685B">
              <w:rPr>
                <w:rFonts w:eastAsia="Calibri"/>
                <w:b/>
                <w:bCs/>
                <w:sz w:val="18"/>
                <w:szCs w:val="18"/>
              </w:rPr>
              <w:t>18.6 ± 4.6</w:t>
            </w:r>
          </w:p>
        </w:tc>
      </w:tr>
      <w:tr w:rsidR="00EB685B" w:rsidRPr="00EB685B" w14:paraId="1617574A" w14:textId="77777777" w:rsidTr="00E16C3C">
        <w:trPr>
          <w:cantSplit/>
          <w:trHeight w:val="1134"/>
          <w:jc w:val="center"/>
        </w:trPr>
        <w:tc>
          <w:tcPr>
            <w:tcW w:w="366" w:type="dxa"/>
            <w:tcBorders>
              <w:top w:val="single" w:sz="4" w:space="0" w:color="000000"/>
              <w:bottom w:val="single" w:sz="4" w:space="0" w:color="000000"/>
            </w:tcBorders>
            <w:textDirection w:val="btLr"/>
            <w:vAlign w:val="center"/>
          </w:tcPr>
          <w:p w14:paraId="16B1A768" w14:textId="77777777" w:rsidR="00EB685B" w:rsidRPr="00EB685B" w:rsidRDefault="00EB685B" w:rsidP="00E16C3C">
            <w:pPr>
              <w:ind w:left="90" w:right="113"/>
              <w:jc w:val="center"/>
              <w:rPr>
                <w:b/>
                <w:bCs/>
                <w:color w:val="000000" w:themeColor="text1"/>
                <w:sz w:val="18"/>
                <w:szCs w:val="18"/>
              </w:rPr>
            </w:pPr>
            <w:r w:rsidRPr="00EB685B">
              <w:rPr>
                <w:b/>
                <w:bCs/>
                <w:color w:val="000000" w:themeColor="text1"/>
                <w:sz w:val="18"/>
                <w:szCs w:val="18"/>
              </w:rPr>
              <w:t>Creatinine</w:t>
            </w:r>
          </w:p>
        </w:tc>
        <w:tc>
          <w:tcPr>
            <w:tcW w:w="484" w:type="dxa"/>
            <w:shd w:val="clear" w:color="auto" w:fill="FFFFFF"/>
            <w:textDirection w:val="btLr"/>
            <w:vAlign w:val="center"/>
          </w:tcPr>
          <w:p w14:paraId="386FFD8D" w14:textId="77777777" w:rsidR="00EB685B" w:rsidRPr="00EB685B" w:rsidRDefault="00EB685B" w:rsidP="00E16C3C">
            <w:pPr>
              <w:ind w:left="90" w:right="113"/>
              <w:jc w:val="center"/>
              <w:rPr>
                <w:b/>
                <w:bCs/>
                <w:sz w:val="18"/>
                <w:szCs w:val="18"/>
              </w:rPr>
            </w:pPr>
            <w:r w:rsidRPr="00EB685B">
              <w:rPr>
                <w:rFonts w:eastAsia="Calibri"/>
                <w:b/>
                <w:bCs/>
                <w:sz w:val="18"/>
                <w:szCs w:val="18"/>
              </w:rPr>
              <w:t>0.8 ± 0.1</w:t>
            </w:r>
          </w:p>
        </w:tc>
        <w:tc>
          <w:tcPr>
            <w:tcW w:w="425" w:type="dxa"/>
            <w:shd w:val="clear" w:color="auto" w:fill="FFFFFF"/>
            <w:textDirection w:val="btLr"/>
            <w:vAlign w:val="center"/>
          </w:tcPr>
          <w:p w14:paraId="3B5EC99D" w14:textId="77777777" w:rsidR="00EB685B" w:rsidRPr="00EB685B" w:rsidRDefault="00EB685B" w:rsidP="00E16C3C">
            <w:pPr>
              <w:ind w:left="90" w:right="113"/>
              <w:jc w:val="center"/>
              <w:rPr>
                <w:b/>
                <w:bCs/>
                <w:sz w:val="18"/>
                <w:szCs w:val="18"/>
              </w:rPr>
            </w:pPr>
            <w:r w:rsidRPr="00EB685B">
              <w:rPr>
                <w:rFonts w:eastAsia="Calibri"/>
                <w:b/>
                <w:bCs/>
                <w:sz w:val="18"/>
                <w:szCs w:val="18"/>
              </w:rPr>
              <w:t>7.1 ± 2.12</w:t>
            </w:r>
          </w:p>
        </w:tc>
        <w:tc>
          <w:tcPr>
            <w:tcW w:w="284" w:type="dxa"/>
            <w:shd w:val="clear" w:color="auto" w:fill="FFFFFF"/>
            <w:textDirection w:val="btLr"/>
            <w:vAlign w:val="center"/>
          </w:tcPr>
          <w:p w14:paraId="3E695923" w14:textId="77777777" w:rsidR="00EB685B" w:rsidRPr="00EB685B" w:rsidRDefault="00EB685B" w:rsidP="00E16C3C">
            <w:pPr>
              <w:ind w:left="90" w:right="113"/>
              <w:jc w:val="center"/>
              <w:rPr>
                <w:b/>
                <w:bCs/>
                <w:sz w:val="18"/>
                <w:szCs w:val="18"/>
              </w:rPr>
            </w:pPr>
            <w:r w:rsidRPr="00EB685B">
              <w:rPr>
                <w:rFonts w:eastAsia="Calibri"/>
                <w:b/>
                <w:bCs/>
                <w:sz w:val="18"/>
                <w:szCs w:val="18"/>
              </w:rPr>
              <w:t>1.1 ± 0.2</w:t>
            </w:r>
          </w:p>
        </w:tc>
        <w:tc>
          <w:tcPr>
            <w:tcW w:w="425" w:type="dxa"/>
            <w:shd w:val="clear" w:color="auto" w:fill="FFFFFF"/>
            <w:textDirection w:val="btLr"/>
            <w:vAlign w:val="center"/>
          </w:tcPr>
          <w:p w14:paraId="6A8D6A08" w14:textId="77777777" w:rsidR="00EB685B" w:rsidRPr="00EB685B" w:rsidRDefault="00EB685B" w:rsidP="00E16C3C">
            <w:pPr>
              <w:ind w:left="90" w:right="113"/>
              <w:jc w:val="center"/>
              <w:rPr>
                <w:b/>
                <w:bCs/>
                <w:sz w:val="18"/>
                <w:szCs w:val="18"/>
              </w:rPr>
            </w:pPr>
            <w:r w:rsidRPr="00EB685B">
              <w:rPr>
                <w:rFonts w:eastAsia="Calibri"/>
                <w:b/>
                <w:bCs/>
                <w:sz w:val="18"/>
                <w:szCs w:val="18"/>
              </w:rPr>
              <w:t>7 ± 1.2</w:t>
            </w:r>
          </w:p>
        </w:tc>
        <w:tc>
          <w:tcPr>
            <w:tcW w:w="425" w:type="dxa"/>
            <w:shd w:val="clear" w:color="auto" w:fill="FFFFFF"/>
            <w:textDirection w:val="btLr"/>
            <w:vAlign w:val="center"/>
          </w:tcPr>
          <w:p w14:paraId="4E299856" w14:textId="77777777" w:rsidR="00EB685B" w:rsidRPr="00EB685B" w:rsidRDefault="00EB685B" w:rsidP="00E16C3C">
            <w:pPr>
              <w:ind w:left="90" w:right="113"/>
              <w:jc w:val="center"/>
              <w:rPr>
                <w:b/>
                <w:bCs/>
                <w:sz w:val="18"/>
                <w:szCs w:val="18"/>
              </w:rPr>
            </w:pPr>
            <w:r w:rsidRPr="00EB685B">
              <w:rPr>
                <w:rFonts w:eastAsia="Calibri"/>
                <w:b/>
                <w:bCs/>
                <w:sz w:val="18"/>
                <w:szCs w:val="18"/>
              </w:rPr>
              <w:t>1.1 ± 0.2</w:t>
            </w:r>
          </w:p>
        </w:tc>
        <w:tc>
          <w:tcPr>
            <w:tcW w:w="426" w:type="dxa"/>
            <w:shd w:val="clear" w:color="auto" w:fill="FFFFFF"/>
            <w:textDirection w:val="btLr"/>
            <w:vAlign w:val="center"/>
          </w:tcPr>
          <w:p w14:paraId="2CC5F682" w14:textId="77777777" w:rsidR="00EB685B" w:rsidRPr="00EB685B" w:rsidRDefault="00EB685B" w:rsidP="00E16C3C">
            <w:pPr>
              <w:ind w:left="90" w:right="113"/>
              <w:jc w:val="center"/>
              <w:rPr>
                <w:b/>
                <w:bCs/>
                <w:sz w:val="18"/>
                <w:szCs w:val="18"/>
              </w:rPr>
            </w:pPr>
            <w:r w:rsidRPr="00EB685B">
              <w:rPr>
                <w:rFonts w:eastAsia="Calibri"/>
                <w:b/>
                <w:bCs/>
                <w:sz w:val="18"/>
                <w:szCs w:val="18"/>
              </w:rPr>
              <w:t>7.2 ± 1.6</w:t>
            </w:r>
          </w:p>
        </w:tc>
        <w:tc>
          <w:tcPr>
            <w:tcW w:w="425" w:type="dxa"/>
            <w:shd w:val="clear" w:color="auto" w:fill="FFFFFF"/>
            <w:textDirection w:val="btLr"/>
            <w:vAlign w:val="center"/>
          </w:tcPr>
          <w:p w14:paraId="418E95D8" w14:textId="77777777" w:rsidR="00EB685B" w:rsidRPr="00EB685B" w:rsidRDefault="00EB685B" w:rsidP="00E16C3C">
            <w:pPr>
              <w:ind w:left="90" w:right="113"/>
              <w:jc w:val="center"/>
              <w:rPr>
                <w:b/>
                <w:bCs/>
                <w:sz w:val="18"/>
                <w:szCs w:val="18"/>
              </w:rPr>
            </w:pPr>
            <w:r w:rsidRPr="00EB685B">
              <w:rPr>
                <w:rFonts w:eastAsia="Calibri"/>
                <w:b/>
                <w:bCs/>
                <w:sz w:val="18"/>
                <w:szCs w:val="18"/>
              </w:rPr>
              <w:t>1 ± 0.2</w:t>
            </w:r>
          </w:p>
        </w:tc>
      </w:tr>
      <w:tr w:rsidR="00EB685B" w:rsidRPr="00EB685B" w14:paraId="440961B1" w14:textId="77777777" w:rsidTr="00E16C3C">
        <w:trPr>
          <w:cantSplit/>
          <w:trHeight w:val="1134"/>
          <w:jc w:val="center"/>
        </w:trPr>
        <w:tc>
          <w:tcPr>
            <w:tcW w:w="366" w:type="dxa"/>
            <w:tcBorders>
              <w:top w:val="single" w:sz="4" w:space="0" w:color="000000"/>
              <w:bottom w:val="single" w:sz="4" w:space="0" w:color="000000"/>
            </w:tcBorders>
            <w:textDirection w:val="btLr"/>
            <w:vAlign w:val="center"/>
          </w:tcPr>
          <w:p w14:paraId="187C60DE" w14:textId="77777777" w:rsidR="00EB685B" w:rsidRPr="00EB685B" w:rsidRDefault="00EB685B" w:rsidP="00E16C3C">
            <w:pPr>
              <w:ind w:left="90" w:right="113"/>
              <w:jc w:val="center"/>
              <w:rPr>
                <w:b/>
                <w:bCs/>
                <w:color w:val="000000" w:themeColor="text1"/>
                <w:sz w:val="18"/>
                <w:szCs w:val="18"/>
              </w:rPr>
            </w:pPr>
            <w:r w:rsidRPr="00EB685B">
              <w:rPr>
                <w:b/>
                <w:bCs/>
                <w:color w:val="000000" w:themeColor="text1"/>
                <w:sz w:val="18"/>
                <w:szCs w:val="18"/>
              </w:rPr>
              <w:t>Cholesterol</w:t>
            </w:r>
          </w:p>
        </w:tc>
        <w:tc>
          <w:tcPr>
            <w:tcW w:w="484" w:type="dxa"/>
            <w:shd w:val="clear" w:color="auto" w:fill="FFFFFF"/>
            <w:textDirection w:val="btLr"/>
            <w:vAlign w:val="center"/>
          </w:tcPr>
          <w:p w14:paraId="769CD3DA" w14:textId="77777777" w:rsidR="00EB685B" w:rsidRPr="00EB685B" w:rsidRDefault="00EB685B" w:rsidP="00E16C3C">
            <w:pPr>
              <w:ind w:left="90" w:right="113"/>
              <w:jc w:val="center"/>
              <w:rPr>
                <w:b/>
                <w:bCs/>
                <w:sz w:val="18"/>
                <w:szCs w:val="18"/>
              </w:rPr>
            </w:pPr>
            <w:r w:rsidRPr="00EB685B">
              <w:rPr>
                <w:rFonts w:eastAsia="Calibri"/>
                <w:b/>
                <w:bCs/>
                <w:sz w:val="18"/>
                <w:szCs w:val="18"/>
              </w:rPr>
              <w:t>129 ± 44</w:t>
            </w:r>
          </w:p>
        </w:tc>
        <w:tc>
          <w:tcPr>
            <w:tcW w:w="425" w:type="dxa"/>
            <w:shd w:val="clear" w:color="auto" w:fill="FFFFFF"/>
            <w:textDirection w:val="btLr"/>
            <w:vAlign w:val="center"/>
          </w:tcPr>
          <w:p w14:paraId="79783CAA" w14:textId="77777777" w:rsidR="00EB685B" w:rsidRPr="00EB685B" w:rsidRDefault="00EB685B" w:rsidP="00E16C3C">
            <w:pPr>
              <w:ind w:left="90" w:right="113"/>
              <w:jc w:val="center"/>
              <w:rPr>
                <w:b/>
                <w:bCs/>
                <w:sz w:val="18"/>
                <w:szCs w:val="18"/>
              </w:rPr>
            </w:pPr>
            <w:r w:rsidRPr="00EB685B">
              <w:rPr>
                <w:rFonts w:eastAsia="Calibri"/>
                <w:b/>
                <w:bCs/>
                <w:sz w:val="18"/>
                <w:szCs w:val="18"/>
              </w:rPr>
              <w:t>174 ± 36</w:t>
            </w:r>
          </w:p>
        </w:tc>
        <w:tc>
          <w:tcPr>
            <w:tcW w:w="284" w:type="dxa"/>
            <w:shd w:val="clear" w:color="auto" w:fill="FFFFFF"/>
            <w:textDirection w:val="btLr"/>
            <w:vAlign w:val="center"/>
          </w:tcPr>
          <w:p w14:paraId="14BC4A4F" w14:textId="77777777" w:rsidR="00EB685B" w:rsidRPr="00EB685B" w:rsidRDefault="00EB685B" w:rsidP="00E16C3C">
            <w:pPr>
              <w:ind w:left="90" w:right="113"/>
              <w:jc w:val="center"/>
              <w:rPr>
                <w:b/>
                <w:bCs/>
                <w:sz w:val="18"/>
                <w:szCs w:val="18"/>
              </w:rPr>
            </w:pPr>
            <w:r w:rsidRPr="00EB685B">
              <w:rPr>
                <w:rFonts w:eastAsia="Calibri"/>
                <w:b/>
                <w:bCs/>
                <w:sz w:val="18"/>
                <w:szCs w:val="18"/>
              </w:rPr>
              <w:t>179± 21</w:t>
            </w:r>
          </w:p>
        </w:tc>
        <w:tc>
          <w:tcPr>
            <w:tcW w:w="425" w:type="dxa"/>
            <w:shd w:val="clear" w:color="auto" w:fill="FFFFFF"/>
            <w:textDirection w:val="btLr"/>
            <w:vAlign w:val="center"/>
          </w:tcPr>
          <w:p w14:paraId="167B789E" w14:textId="77777777" w:rsidR="00EB685B" w:rsidRPr="00EB685B" w:rsidRDefault="00EB685B" w:rsidP="00E16C3C">
            <w:pPr>
              <w:ind w:left="90" w:right="113"/>
              <w:jc w:val="center"/>
              <w:rPr>
                <w:b/>
                <w:bCs/>
                <w:sz w:val="18"/>
                <w:szCs w:val="18"/>
              </w:rPr>
            </w:pPr>
            <w:r w:rsidRPr="00EB685B">
              <w:rPr>
                <w:rFonts w:eastAsia="Calibri"/>
                <w:b/>
                <w:bCs/>
                <w:sz w:val="18"/>
                <w:szCs w:val="18"/>
              </w:rPr>
              <w:t>176 ± 9</w:t>
            </w:r>
          </w:p>
        </w:tc>
        <w:tc>
          <w:tcPr>
            <w:tcW w:w="425" w:type="dxa"/>
            <w:shd w:val="clear" w:color="auto" w:fill="FFFFFF"/>
            <w:textDirection w:val="btLr"/>
            <w:vAlign w:val="center"/>
          </w:tcPr>
          <w:p w14:paraId="19CEF68E" w14:textId="77777777" w:rsidR="00EB685B" w:rsidRPr="00EB685B" w:rsidRDefault="00EB685B" w:rsidP="00E16C3C">
            <w:pPr>
              <w:ind w:left="90" w:right="113"/>
              <w:jc w:val="center"/>
              <w:rPr>
                <w:b/>
                <w:bCs/>
                <w:sz w:val="18"/>
                <w:szCs w:val="18"/>
              </w:rPr>
            </w:pPr>
            <w:r w:rsidRPr="00EB685B">
              <w:rPr>
                <w:rFonts w:eastAsia="Calibri"/>
                <w:b/>
                <w:bCs/>
                <w:sz w:val="18"/>
                <w:szCs w:val="18"/>
              </w:rPr>
              <w:t>175 ± 28</w:t>
            </w:r>
          </w:p>
        </w:tc>
        <w:tc>
          <w:tcPr>
            <w:tcW w:w="426" w:type="dxa"/>
            <w:shd w:val="clear" w:color="auto" w:fill="FFFFFF"/>
            <w:textDirection w:val="btLr"/>
            <w:vAlign w:val="center"/>
          </w:tcPr>
          <w:p w14:paraId="33D55F0F" w14:textId="77777777" w:rsidR="00EB685B" w:rsidRPr="00EB685B" w:rsidRDefault="00EB685B" w:rsidP="00E16C3C">
            <w:pPr>
              <w:ind w:left="90" w:right="113"/>
              <w:jc w:val="center"/>
              <w:rPr>
                <w:b/>
                <w:bCs/>
                <w:sz w:val="18"/>
                <w:szCs w:val="18"/>
              </w:rPr>
            </w:pPr>
            <w:r w:rsidRPr="00EB685B">
              <w:rPr>
                <w:rFonts w:eastAsia="Calibri"/>
                <w:b/>
                <w:bCs/>
                <w:sz w:val="18"/>
                <w:szCs w:val="18"/>
              </w:rPr>
              <w:t>175 ± 16</w:t>
            </w:r>
          </w:p>
        </w:tc>
        <w:tc>
          <w:tcPr>
            <w:tcW w:w="425" w:type="dxa"/>
            <w:shd w:val="clear" w:color="auto" w:fill="FFFFFF"/>
            <w:textDirection w:val="btLr"/>
            <w:vAlign w:val="center"/>
          </w:tcPr>
          <w:p w14:paraId="1BAC8224" w14:textId="77777777" w:rsidR="00EB685B" w:rsidRPr="00EB685B" w:rsidRDefault="00EB685B" w:rsidP="00E16C3C">
            <w:pPr>
              <w:ind w:left="90" w:right="113"/>
              <w:jc w:val="center"/>
              <w:rPr>
                <w:b/>
                <w:bCs/>
                <w:sz w:val="18"/>
                <w:szCs w:val="18"/>
              </w:rPr>
            </w:pPr>
            <w:r w:rsidRPr="00EB685B">
              <w:rPr>
                <w:rFonts w:eastAsia="Calibri"/>
                <w:b/>
                <w:bCs/>
                <w:sz w:val="18"/>
                <w:szCs w:val="18"/>
              </w:rPr>
              <w:t>171 ± 24</w:t>
            </w:r>
          </w:p>
        </w:tc>
      </w:tr>
      <w:tr w:rsidR="00EB685B" w:rsidRPr="00EB685B" w14:paraId="3DFFB5F0" w14:textId="77777777" w:rsidTr="00E16C3C">
        <w:trPr>
          <w:cantSplit/>
          <w:trHeight w:val="1134"/>
          <w:jc w:val="center"/>
        </w:trPr>
        <w:tc>
          <w:tcPr>
            <w:tcW w:w="366" w:type="dxa"/>
            <w:tcBorders>
              <w:top w:val="single" w:sz="4" w:space="0" w:color="000000"/>
              <w:bottom w:val="single" w:sz="4" w:space="0" w:color="000000"/>
            </w:tcBorders>
            <w:textDirection w:val="btLr"/>
            <w:vAlign w:val="center"/>
          </w:tcPr>
          <w:p w14:paraId="36F58923" w14:textId="77777777" w:rsidR="00EB685B" w:rsidRPr="00EB685B" w:rsidRDefault="00EB685B" w:rsidP="00E16C3C">
            <w:pPr>
              <w:ind w:left="90" w:right="113"/>
              <w:jc w:val="center"/>
              <w:rPr>
                <w:b/>
                <w:bCs/>
                <w:color w:val="000000" w:themeColor="text1"/>
                <w:sz w:val="18"/>
                <w:szCs w:val="18"/>
              </w:rPr>
            </w:pPr>
            <w:r w:rsidRPr="00EB685B">
              <w:rPr>
                <w:b/>
                <w:bCs/>
                <w:color w:val="000000" w:themeColor="text1"/>
                <w:sz w:val="18"/>
                <w:szCs w:val="18"/>
              </w:rPr>
              <w:t>Tg</w:t>
            </w:r>
          </w:p>
        </w:tc>
        <w:tc>
          <w:tcPr>
            <w:tcW w:w="484" w:type="dxa"/>
            <w:shd w:val="clear" w:color="auto" w:fill="FFFFFF"/>
            <w:textDirection w:val="btLr"/>
            <w:vAlign w:val="center"/>
          </w:tcPr>
          <w:p w14:paraId="049AC249" w14:textId="77777777" w:rsidR="00EB685B" w:rsidRPr="00EB685B" w:rsidRDefault="00EB685B" w:rsidP="00E16C3C">
            <w:pPr>
              <w:ind w:left="90" w:right="113"/>
              <w:jc w:val="center"/>
              <w:rPr>
                <w:b/>
                <w:bCs/>
                <w:sz w:val="18"/>
                <w:szCs w:val="18"/>
              </w:rPr>
            </w:pPr>
            <w:r w:rsidRPr="00EB685B">
              <w:rPr>
                <w:rFonts w:eastAsia="Calibri"/>
                <w:b/>
                <w:bCs/>
                <w:sz w:val="18"/>
                <w:szCs w:val="18"/>
              </w:rPr>
              <w:t>100 ± 26</w:t>
            </w:r>
          </w:p>
        </w:tc>
        <w:tc>
          <w:tcPr>
            <w:tcW w:w="425" w:type="dxa"/>
            <w:shd w:val="clear" w:color="auto" w:fill="FFFFFF"/>
            <w:textDirection w:val="btLr"/>
            <w:vAlign w:val="center"/>
          </w:tcPr>
          <w:p w14:paraId="401C1155" w14:textId="77777777" w:rsidR="00EB685B" w:rsidRPr="00EB685B" w:rsidRDefault="00EB685B" w:rsidP="00E16C3C">
            <w:pPr>
              <w:ind w:left="90" w:right="113"/>
              <w:jc w:val="center"/>
              <w:rPr>
                <w:b/>
                <w:bCs/>
                <w:sz w:val="18"/>
                <w:szCs w:val="18"/>
              </w:rPr>
            </w:pPr>
            <w:r w:rsidRPr="00EB685B">
              <w:rPr>
                <w:rFonts w:eastAsia="Calibri"/>
                <w:b/>
                <w:bCs/>
                <w:sz w:val="18"/>
                <w:szCs w:val="18"/>
              </w:rPr>
              <w:t>183 ± 20</w:t>
            </w:r>
          </w:p>
        </w:tc>
        <w:tc>
          <w:tcPr>
            <w:tcW w:w="284" w:type="dxa"/>
            <w:shd w:val="clear" w:color="auto" w:fill="FFFFFF"/>
            <w:textDirection w:val="btLr"/>
            <w:vAlign w:val="center"/>
          </w:tcPr>
          <w:p w14:paraId="0FD1C72B" w14:textId="77777777" w:rsidR="00EB685B" w:rsidRPr="00EB685B" w:rsidRDefault="00EB685B" w:rsidP="00E16C3C">
            <w:pPr>
              <w:ind w:left="90" w:right="113"/>
              <w:jc w:val="center"/>
              <w:rPr>
                <w:b/>
                <w:bCs/>
                <w:sz w:val="18"/>
                <w:szCs w:val="18"/>
              </w:rPr>
            </w:pPr>
            <w:r w:rsidRPr="00EB685B">
              <w:rPr>
                <w:rFonts w:eastAsia="Calibri"/>
                <w:b/>
                <w:bCs/>
                <w:sz w:val="18"/>
                <w:szCs w:val="18"/>
              </w:rPr>
              <w:t>188 ± 19</w:t>
            </w:r>
          </w:p>
        </w:tc>
        <w:tc>
          <w:tcPr>
            <w:tcW w:w="425" w:type="dxa"/>
            <w:shd w:val="clear" w:color="auto" w:fill="FFFFFF"/>
            <w:textDirection w:val="btLr"/>
            <w:vAlign w:val="center"/>
          </w:tcPr>
          <w:p w14:paraId="7DD27590" w14:textId="77777777" w:rsidR="00EB685B" w:rsidRPr="00EB685B" w:rsidRDefault="00EB685B" w:rsidP="00E16C3C">
            <w:pPr>
              <w:ind w:left="90" w:right="113"/>
              <w:jc w:val="center"/>
              <w:rPr>
                <w:b/>
                <w:bCs/>
                <w:sz w:val="18"/>
                <w:szCs w:val="18"/>
              </w:rPr>
            </w:pPr>
            <w:r w:rsidRPr="00EB685B">
              <w:rPr>
                <w:rFonts w:eastAsia="Calibri"/>
                <w:b/>
                <w:bCs/>
                <w:sz w:val="18"/>
                <w:szCs w:val="18"/>
              </w:rPr>
              <w:t>188 ± 14</w:t>
            </w:r>
          </w:p>
        </w:tc>
        <w:tc>
          <w:tcPr>
            <w:tcW w:w="425" w:type="dxa"/>
            <w:shd w:val="clear" w:color="auto" w:fill="FFFFFF"/>
            <w:textDirection w:val="btLr"/>
            <w:vAlign w:val="center"/>
          </w:tcPr>
          <w:p w14:paraId="0DF51751" w14:textId="77777777" w:rsidR="00EB685B" w:rsidRPr="00EB685B" w:rsidRDefault="00EB685B" w:rsidP="00E16C3C">
            <w:pPr>
              <w:ind w:left="90" w:right="113"/>
              <w:jc w:val="center"/>
              <w:rPr>
                <w:b/>
                <w:bCs/>
                <w:sz w:val="18"/>
                <w:szCs w:val="18"/>
              </w:rPr>
            </w:pPr>
            <w:r w:rsidRPr="00EB685B">
              <w:rPr>
                <w:rFonts w:eastAsia="Calibri"/>
                <w:b/>
                <w:bCs/>
                <w:sz w:val="18"/>
                <w:szCs w:val="18"/>
              </w:rPr>
              <w:t>180 ± 26</w:t>
            </w:r>
          </w:p>
        </w:tc>
        <w:tc>
          <w:tcPr>
            <w:tcW w:w="426" w:type="dxa"/>
            <w:shd w:val="clear" w:color="auto" w:fill="FFFFFF"/>
            <w:textDirection w:val="btLr"/>
            <w:vAlign w:val="center"/>
          </w:tcPr>
          <w:p w14:paraId="0E8C3799" w14:textId="77777777" w:rsidR="00EB685B" w:rsidRPr="00EB685B" w:rsidRDefault="00EB685B" w:rsidP="00E16C3C">
            <w:pPr>
              <w:ind w:left="90" w:right="113"/>
              <w:jc w:val="center"/>
              <w:rPr>
                <w:b/>
                <w:bCs/>
                <w:sz w:val="18"/>
                <w:szCs w:val="18"/>
              </w:rPr>
            </w:pPr>
            <w:r w:rsidRPr="00EB685B">
              <w:rPr>
                <w:rFonts w:eastAsia="Calibri"/>
                <w:b/>
                <w:bCs/>
                <w:sz w:val="18"/>
                <w:szCs w:val="18"/>
              </w:rPr>
              <w:t>178 ± 25</w:t>
            </w:r>
          </w:p>
        </w:tc>
        <w:tc>
          <w:tcPr>
            <w:tcW w:w="425" w:type="dxa"/>
            <w:shd w:val="clear" w:color="auto" w:fill="FFFFFF"/>
            <w:textDirection w:val="btLr"/>
            <w:vAlign w:val="center"/>
          </w:tcPr>
          <w:p w14:paraId="343DB2C3" w14:textId="77777777" w:rsidR="00EB685B" w:rsidRPr="00EB685B" w:rsidRDefault="00EB685B" w:rsidP="00E16C3C">
            <w:pPr>
              <w:ind w:left="90" w:right="113"/>
              <w:jc w:val="center"/>
              <w:rPr>
                <w:b/>
                <w:bCs/>
                <w:sz w:val="18"/>
                <w:szCs w:val="18"/>
              </w:rPr>
            </w:pPr>
            <w:r w:rsidRPr="00EB685B">
              <w:rPr>
                <w:rFonts w:eastAsia="Calibri"/>
                <w:b/>
                <w:bCs/>
                <w:sz w:val="18"/>
                <w:szCs w:val="18"/>
              </w:rPr>
              <w:t>176 ± 29</w:t>
            </w:r>
          </w:p>
        </w:tc>
      </w:tr>
      <w:tr w:rsidR="00EB685B" w:rsidRPr="00EB685B" w14:paraId="0CB8E2DA" w14:textId="77777777" w:rsidTr="00E16C3C">
        <w:trPr>
          <w:cantSplit/>
          <w:trHeight w:val="1134"/>
          <w:jc w:val="center"/>
        </w:trPr>
        <w:tc>
          <w:tcPr>
            <w:tcW w:w="366" w:type="dxa"/>
            <w:tcBorders>
              <w:top w:val="single" w:sz="4" w:space="0" w:color="000000"/>
              <w:bottom w:val="single" w:sz="4" w:space="0" w:color="000000"/>
            </w:tcBorders>
            <w:textDirection w:val="btLr"/>
            <w:vAlign w:val="center"/>
          </w:tcPr>
          <w:p w14:paraId="15F37C86" w14:textId="77777777" w:rsidR="00EB685B" w:rsidRPr="00EB685B" w:rsidRDefault="00EB685B" w:rsidP="00E16C3C">
            <w:pPr>
              <w:ind w:left="90" w:right="113"/>
              <w:jc w:val="center"/>
              <w:rPr>
                <w:b/>
                <w:bCs/>
                <w:color w:val="000000" w:themeColor="text1"/>
                <w:sz w:val="18"/>
                <w:szCs w:val="18"/>
              </w:rPr>
            </w:pPr>
            <w:r w:rsidRPr="00EB685B">
              <w:rPr>
                <w:b/>
                <w:bCs/>
                <w:color w:val="000000" w:themeColor="text1"/>
                <w:sz w:val="18"/>
                <w:szCs w:val="18"/>
              </w:rPr>
              <w:t>HDL</w:t>
            </w:r>
          </w:p>
        </w:tc>
        <w:tc>
          <w:tcPr>
            <w:tcW w:w="484" w:type="dxa"/>
            <w:shd w:val="clear" w:color="auto" w:fill="FFFFFF"/>
            <w:textDirection w:val="btLr"/>
            <w:vAlign w:val="center"/>
          </w:tcPr>
          <w:p w14:paraId="38FCED55" w14:textId="77777777" w:rsidR="00EB685B" w:rsidRPr="00EB685B" w:rsidRDefault="00EB685B" w:rsidP="00E16C3C">
            <w:pPr>
              <w:ind w:left="90" w:right="113"/>
              <w:jc w:val="center"/>
              <w:rPr>
                <w:b/>
                <w:bCs/>
                <w:sz w:val="18"/>
                <w:szCs w:val="18"/>
              </w:rPr>
            </w:pPr>
            <w:r w:rsidRPr="00EB685B">
              <w:rPr>
                <w:rFonts w:eastAsia="Calibri"/>
                <w:b/>
                <w:bCs/>
                <w:sz w:val="18"/>
                <w:szCs w:val="18"/>
              </w:rPr>
              <w:t>46 ± 4</w:t>
            </w:r>
          </w:p>
        </w:tc>
        <w:tc>
          <w:tcPr>
            <w:tcW w:w="425" w:type="dxa"/>
            <w:shd w:val="clear" w:color="auto" w:fill="FFFFFF"/>
            <w:textDirection w:val="btLr"/>
            <w:vAlign w:val="center"/>
          </w:tcPr>
          <w:p w14:paraId="5A29A8C0" w14:textId="77777777" w:rsidR="00EB685B" w:rsidRPr="00EB685B" w:rsidRDefault="00EB685B" w:rsidP="00E16C3C">
            <w:pPr>
              <w:ind w:left="90" w:right="113"/>
              <w:jc w:val="center"/>
              <w:rPr>
                <w:b/>
                <w:bCs/>
                <w:sz w:val="18"/>
                <w:szCs w:val="18"/>
              </w:rPr>
            </w:pPr>
            <w:r w:rsidRPr="00EB685B">
              <w:rPr>
                <w:rFonts w:eastAsia="Calibri"/>
                <w:b/>
                <w:bCs/>
                <w:sz w:val="18"/>
                <w:szCs w:val="18"/>
              </w:rPr>
              <w:t>38.7 ± 8.3</w:t>
            </w:r>
          </w:p>
        </w:tc>
        <w:tc>
          <w:tcPr>
            <w:tcW w:w="284" w:type="dxa"/>
            <w:shd w:val="clear" w:color="auto" w:fill="FFFFFF"/>
            <w:textDirection w:val="btLr"/>
            <w:vAlign w:val="center"/>
          </w:tcPr>
          <w:p w14:paraId="0B3BA38C" w14:textId="77777777" w:rsidR="00EB685B" w:rsidRPr="00EB685B" w:rsidRDefault="00EB685B" w:rsidP="00E16C3C">
            <w:pPr>
              <w:ind w:left="90" w:right="113"/>
              <w:jc w:val="center"/>
              <w:rPr>
                <w:b/>
                <w:bCs/>
                <w:sz w:val="18"/>
                <w:szCs w:val="18"/>
              </w:rPr>
            </w:pPr>
            <w:r w:rsidRPr="00EB685B">
              <w:rPr>
                <w:rFonts w:eastAsia="Calibri"/>
                <w:b/>
                <w:bCs/>
                <w:sz w:val="18"/>
                <w:szCs w:val="18"/>
              </w:rPr>
              <w:t>38 ± 5.2</w:t>
            </w:r>
          </w:p>
        </w:tc>
        <w:tc>
          <w:tcPr>
            <w:tcW w:w="425" w:type="dxa"/>
            <w:shd w:val="clear" w:color="auto" w:fill="FFFFFF"/>
            <w:textDirection w:val="btLr"/>
            <w:vAlign w:val="center"/>
          </w:tcPr>
          <w:p w14:paraId="09FDE484" w14:textId="77777777" w:rsidR="00EB685B" w:rsidRPr="00EB685B" w:rsidRDefault="00EB685B" w:rsidP="00E16C3C">
            <w:pPr>
              <w:ind w:left="90" w:right="113"/>
              <w:jc w:val="center"/>
              <w:rPr>
                <w:b/>
                <w:bCs/>
                <w:sz w:val="18"/>
                <w:szCs w:val="18"/>
              </w:rPr>
            </w:pPr>
            <w:r w:rsidRPr="00EB685B">
              <w:rPr>
                <w:rFonts w:eastAsia="Calibri"/>
                <w:b/>
                <w:bCs/>
                <w:sz w:val="18"/>
                <w:szCs w:val="18"/>
              </w:rPr>
              <w:t>37 ± 8.7</w:t>
            </w:r>
          </w:p>
        </w:tc>
        <w:tc>
          <w:tcPr>
            <w:tcW w:w="425" w:type="dxa"/>
            <w:shd w:val="clear" w:color="auto" w:fill="FFFFFF"/>
            <w:textDirection w:val="btLr"/>
            <w:vAlign w:val="center"/>
          </w:tcPr>
          <w:p w14:paraId="6C344756" w14:textId="77777777" w:rsidR="00EB685B" w:rsidRPr="00EB685B" w:rsidRDefault="00EB685B" w:rsidP="00E16C3C">
            <w:pPr>
              <w:ind w:left="90" w:right="113"/>
              <w:jc w:val="center"/>
              <w:rPr>
                <w:b/>
                <w:bCs/>
                <w:sz w:val="18"/>
                <w:szCs w:val="18"/>
              </w:rPr>
            </w:pPr>
            <w:r w:rsidRPr="00EB685B">
              <w:rPr>
                <w:rFonts w:eastAsia="Calibri"/>
                <w:b/>
                <w:bCs/>
                <w:sz w:val="18"/>
                <w:szCs w:val="18"/>
              </w:rPr>
              <w:t>36 ± 6.7</w:t>
            </w:r>
          </w:p>
        </w:tc>
        <w:tc>
          <w:tcPr>
            <w:tcW w:w="426" w:type="dxa"/>
            <w:shd w:val="clear" w:color="auto" w:fill="FFFFFF"/>
            <w:textDirection w:val="btLr"/>
            <w:vAlign w:val="center"/>
          </w:tcPr>
          <w:p w14:paraId="2CA18E9A" w14:textId="77777777" w:rsidR="00EB685B" w:rsidRPr="00EB685B" w:rsidRDefault="00EB685B" w:rsidP="00E16C3C">
            <w:pPr>
              <w:ind w:left="90" w:right="113"/>
              <w:jc w:val="center"/>
              <w:rPr>
                <w:b/>
                <w:bCs/>
                <w:sz w:val="18"/>
                <w:szCs w:val="18"/>
              </w:rPr>
            </w:pPr>
            <w:r w:rsidRPr="00EB685B">
              <w:rPr>
                <w:rFonts w:eastAsia="Calibri"/>
                <w:b/>
                <w:bCs/>
                <w:sz w:val="18"/>
                <w:szCs w:val="18"/>
              </w:rPr>
              <w:t>38 ± 10</w:t>
            </w:r>
          </w:p>
        </w:tc>
        <w:tc>
          <w:tcPr>
            <w:tcW w:w="425" w:type="dxa"/>
            <w:shd w:val="clear" w:color="auto" w:fill="FFFFFF"/>
            <w:textDirection w:val="btLr"/>
            <w:vAlign w:val="center"/>
          </w:tcPr>
          <w:p w14:paraId="4CE8740D" w14:textId="77777777" w:rsidR="00EB685B" w:rsidRPr="00EB685B" w:rsidRDefault="00EB685B" w:rsidP="00E16C3C">
            <w:pPr>
              <w:ind w:left="90" w:right="113"/>
              <w:jc w:val="center"/>
              <w:rPr>
                <w:b/>
                <w:bCs/>
                <w:sz w:val="18"/>
                <w:szCs w:val="18"/>
              </w:rPr>
            </w:pPr>
            <w:r w:rsidRPr="00EB685B">
              <w:rPr>
                <w:rFonts w:eastAsia="Calibri"/>
                <w:b/>
                <w:bCs/>
                <w:sz w:val="18"/>
                <w:szCs w:val="18"/>
              </w:rPr>
              <w:t>36 ± 8</w:t>
            </w:r>
          </w:p>
        </w:tc>
      </w:tr>
      <w:tr w:rsidR="00EB685B" w:rsidRPr="00EB685B" w14:paraId="6354FFDB" w14:textId="77777777" w:rsidTr="00E16C3C">
        <w:trPr>
          <w:cantSplit/>
          <w:trHeight w:val="1134"/>
          <w:jc w:val="center"/>
        </w:trPr>
        <w:tc>
          <w:tcPr>
            <w:tcW w:w="366" w:type="dxa"/>
            <w:tcBorders>
              <w:top w:val="single" w:sz="4" w:space="0" w:color="000000"/>
              <w:bottom w:val="single" w:sz="4" w:space="0" w:color="000000"/>
            </w:tcBorders>
            <w:textDirection w:val="btLr"/>
            <w:vAlign w:val="center"/>
          </w:tcPr>
          <w:p w14:paraId="2BE38DA7" w14:textId="77777777" w:rsidR="00EB685B" w:rsidRPr="00EB685B" w:rsidRDefault="00EB685B" w:rsidP="00E16C3C">
            <w:pPr>
              <w:ind w:left="90" w:right="113"/>
              <w:jc w:val="center"/>
              <w:rPr>
                <w:b/>
                <w:bCs/>
                <w:color w:val="000000" w:themeColor="text1"/>
                <w:sz w:val="18"/>
                <w:szCs w:val="18"/>
              </w:rPr>
            </w:pPr>
            <w:r w:rsidRPr="00EB685B">
              <w:rPr>
                <w:b/>
                <w:bCs/>
                <w:color w:val="000000" w:themeColor="text1"/>
                <w:sz w:val="18"/>
                <w:szCs w:val="18"/>
              </w:rPr>
              <w:t>Ca+2</w:t>
            </w:r>
          </w:p>
        </w:tc>
        <w:tc>
          <w:tcPr>
            <w:tcW w:w="484" w:type="dxa"/>
            <w:shd w:val="clear" w:color="auto" w:fill="FFFFFF"/>
            <w:textDirection w:val="btLr"/>
            <w:vAlign w:val="center"/>
          </w:tcPr>
          <w:p w14:paraId="53BE0BF2" w14:textId="77777777" w:rsidR="00EB685B" w:rsidRPr="00EB685B" w:rsidRDefault="00EB685B" w:rsidP="00E16C3C">
            <w:pPr>
              <w:ind w:left="90" w:right="113"/>
              <w:jc w:val="center"/>
              <w:rPr>
                <w:b/>
                <w:bCs/>
                <w:sz w:val="18"/>
                <w:szCs w:val="18"/>
              </w:rPr>
            </w:pPr>
            <w:r w:rsidRPr="00EB685B">
              <w:rPr>
                <w:rFonts w:eastAsia="Calibri"/>
                <w:b/>
                <w:bCs/>
                <w:sz w:val="18"/>
                <w:szCs w:val="18"/>
              </w:rPr>
              <w:t>8.9 ± 0.3</w:t>
            </w:r>
          </w:p>
        </w:tc>
        <w:tc>
          <w:tcPr>
            <w:tcW w:w="425" w:type="dxa"/>
            <w:shd w:val="clear" w:color="auto" w:fill="FFFFFF"/>
            <w:textDirection w:val="btLr"/>
            <w:vAlign w:val="center"/>
          </w:tcPr>
          <w:p w14:paraId="3CDD194F" w14:textId="77777777" w:rsidR="00EB685B" w:rsidRPr="00EB685B" w:rsidRDefault="00EB685B" w:rsidP="00E16C3C">
            <w:pPr>
              <w:ind w:left="90" w:right="113"/>
              <w:jc w:val="center"/>
              <w:rPr>
                <w:b/>
                <w:bCs/>
                <w:sz w:val="18"/>
                <w:szCs w:val="18"/>
              </w:rPr>
            </w:pPr>
            <w:r w:rsidRPr="00EB685B">
              <w:rPr>
                <w:rFonts w:eastAsia="Calibri"/>
                <w:b/>
                <w:bCs/>
                <w:sz w:val="18"/>
                <w:szCs w:val="18"/>
              </w:rPr>
              <w:t>8 ± 0.4</w:t>
            </w:r>
          </w:p>
        </w:tc>
        <w:tc>
          <w:tcPr>
            <w:tcW w:w="284" w:type="dxa"/>
            <w:shd w:val="clear" w:color="auto" w:fill="FFFFFF"/>
            <w:textDirection w:val="btLr"/>
            <w:vAlign w:val="center"/>
          </w:tcPr>
          <w:p w14:paraId="0920AFBD" w14:textId="77777777" w:rsidR="00EB685B" w:rsidRPr="00EB685B" w:rsidRDefault="00EB685B" w:rsidP="00E16C3C">
            <w:pPr>
              <w:ind w:left="90" w:right="113"/>
              <w:jc w:val="center"/>
              <w:rPr>
                <w:b/>
                <w:bCs/>
                <w:sz w:val="18"/>
                <w:szCs w:val="18"/>
              </w:rPr>
            </w:pPr>
            <w:r w:rsidRPr="00EB685B">
              <w:rPr>
                <w:rFonts w:eastAsia="Calibri"/>
                <w:b/>
                <w:bCs/>
                <w:sz w:val="18"/>
                <w:szCs w:val="18"/>
              </w:rPr>
              <w:t>8.2 ± 0.4</w:t>
            </w:r>
          </w:p>
        </w:tc>
        <w:tc>
          <w:tcPr>
            <w:tcW w:w="425" w:type="dxa"/>
            <w:shd w:val="clear" w:color="auto" w:fill="FFFFFF"/>
            <w:textDirection w:val="btLr"/>
            <w:vAlign w:val="center"/>
          </w:tcPr>
          <w:p w14:paraId="46029670" w14:textId="77777777" w:rsidR="00EB685B" w:rsidRPr="00EB685B" w:rsidRDefault="00EB685B" w:rsidP="00E16C3C">
            <w:pPr>
              <w:ind w:left="90" w:right="113"/>
              <w:jc w:val="center"/>
              <w:rPr>
                <w:b/>
                <w:bCs/>
                <w:sz w:val="18"/>
                <w:szCs w:val="18"/>
              </w:rPr>
            </w:pPr>
            <w:r w:rsidRPr="00EB685B">
              <w:rPr>
                <w:rFonts w:eastAsia="Calibri"/>
                <w:b/>
                <w:bCs/>
                <w:sz w:val="18"/>
                <w:szCs w:val="18"/>
              </w:rPr>
              <w:t>8 ± 0.5</w:t>
            </w:r>
          </w:p>
        </w:tc>
        <w:tc>
          <w:tcPr>
            <w:tcW w:w="425" w:type="dxa"/>
            <w:shd w:val="clear" w:color="auto" w:fill="FFFFFF"/>
            <w:textDirection w:val="btLr"/>
            <w:vAlign w:val="center"/>
          </w:tcPr>
          <w:p w14:paraId="6C522A0A" w14:textId="77777777" w:rsidR="00EB685B" w:rsidRPr="00EB685B" w:rsidRDefault="00EB685B" w:rsidP="00E16C3C">
            <w:pPr>
              <w:ind w:left="90" w:right="113"/>
              <w:jc w:val="center"/>
              <w:rPr>
                <w:b/>
                <w:bCs/>
                <w:sz w:val="18"/>
                <w:szCs w:val="18"/>
              </w:rPr>
            </w:pPr>
            <w:r w:rsidRPr="00EB685B">
              <w:rPr>
                <w:rFonts w:eastAsia="Calibri"/>
                <w:b/>
                <w:bCs/>
                <w:sz w:val="18"/>
                <w:szCs w:val="18"/>
              </w:rPr>
              <w:t>8.1 ± 0.42</w:t>
            </w:r>
          </w:p>
        </w:tc>
        <w:tc>
          <w:tcPr>
            <w:tcW w:w="426" w:type="dxa"/>
            <w:shd w:val="clear" w:color="auto" w:fill="FFFFFF"/>
            <w:textDirection w:val="btLr"/>
            <w:vAlign w:val="center"/>
          </w:tcPr>
          <w:p w14:paraId="2723BC4B" w14:textId="77777777" w:rsidR="00EB685B" w:rsidRPr="00EB685B" w:rsidRDefault="00EB685B" w:rsidP="00E16C3C">
            <w:pPr>
              <w:ind w:left="90" w:right="113"/>
              <w:jc w:val="center"/>
              <w:rPr>
                <w:b/>
                <w:bCs/>
                <w:sz w:val="18"/>
                <w:szCs w:val="18"/>
              </w:rPr>
            </w:pPr>
            <w:r w:rsidRPr="00EB685B">
              <w:rPr>
                <w:rFonts w:eastAsia="Calibri"/>
                <w:b/>
                <w:bCs/>
                <w:sz w:val="18"/>
                <w:szCs w:val="18"/>
              </w:rPr>
              <w:t>8.2 ± 0.5</w:t>
            </w:r>
          </w:p>
        </w:tc>
        <w:tc>
          <w:tcPr>
            <w:tcW w:w="425" w:type="dxa"/>
            <w:shd w:val="clear" w:color="auto" w:fill="FFFFFF"/>
            <w:textDirection w:val="btLr"/>
            <w:vAlign w:val="center"/>
          </w:tcPr>
          <w:p w14:paraId="20FB4A10" w14:textId="77777777" w:rsidR="00EB685B" w:rsidRPr="00EB685B" w:rsidRDefault="00EB685B" w:rsidP="00E16C3C">
            <w:pPr>
              <w:ind w:left="90" w:right="113"/>
              <w:jc w:val="center"/>
              <w:rPr>
                <w:b/>
                <w:bCs/>
                <w:sz w:val="18"/>
                <w:szCs w:val="18"/>
              </w:rPr>
            </w:pPr>
            <w:r w:rsidRPr="00EB685B">
              <w:rPr>
                <w:rFonts w:eastAsia="Calibri"/>
                <w:b/>
                <w:bCs/>
                <w:sz w:val="18"/>
                <w:szCs w:val="18"/>
              </w:rPr>
              <w:t>8.21 ± 0.48</w:t>
            </w:r>
          </w:p>
        </w:tc>
      </w:tr>
      <w:tr w:rsidR="00EB685B" w:rsidRPr="00EB685B" w14:paraId="702B0102" w14:textId="77777777" w:rsidTr="00E16C3C">
        <w:trPr>
          <w:cantSplit/>
          <w:trHeight w:val="1134"/>
          <w:jc w:val="center"/>
        </w:trPr>
        <w:tc>
          <w:tcPr>
            <w:tcW w:w="366" w:type="dxa"/>
            <w:tcBorders>
              <w:top w:val="single" w:sz="4" w:space="0" w:color="000000"/>
              <w:bottom w:val="single" w:sz="4" w:space="0" w:color="000000"/>
            </w:tcBorders>
            <w:textDirection w:val="btLr"/>
            <w:vAlign w:val="center"/>
          </w:tcPr>
          <w:p w14:paraId="4EE86FAA" w14:textId="77777777" w:rsidR="00EB685B" w:rsidRPr="00EB685B" w:rsidRDefault="00EB685B" w:rsidP="00E16C3C">
            <w:pPr>
              <w:ind w:left="90" w:right="113"/>
              <w:jc w:val="center"/>
              <w:rPr>
                <w:b/>
                <w:bCs/>
                <w:color w:val="000000" w:themeColor="text1"/>
                <w:sz w:val="18"/>
                <w:szCs w:val="18"/>
              </w:rPr>
            </w:pPr>
            <w:r w:rsidRPr="00EB685B">
              <w:rPr>
                <w:b/>
                <w:bCs/>
                <w:color w:val="000000" w:themeColor="text1"/>
                <w:sz w:val="18"/>
                <w:szCs w:val="18"/>
              </w:rPr>
              <w:t>Na-</w:t>
            </w:r>
          </w:p>
        </w:tc>
        <w:tc>
          <w:tcPr>
            <w:tcW w:w="484" w:type="dxa"/>
            <w:shd w:val="clear" w:color="auto" w:fill="FFFFFF"/>
            <w:textDirection w:val="btLr"/>
            <w:vAlign w:val="center"/>
          </w:tcPr>
          <w:p w14:paraId="4610B74E" w14:textId="77777777" w:rsidR="00EB685B" w:rsidRPr="00EB685B" w:rsidRDefault="00EB685B" w:rsidP="00E16C3C">
            <w:pPr>
              <w:ind w:left="90" w:right="113"/>
              <w:jc w:val="center"/>
              <w:rPr>
                <w:b/>
                <w:bCs/>
                <w:sz w:val="18"/>
                <w:szCs w:val="18"/>
              </w:rPr>
            </w:pPr>
            <w:r w:rsidRPr="00EB685B">
              <w:rPr>
                <w:rFonts w:eastAsia="Calibri"/>
                <w:b/>
                <w:bCs/>
                <w:sz w:val="18"/>
                <w:szCs w:val="18"/>
              </w:rPr>
              <w:t>140 ± 2.8</w:t>
            </w:r>
          </w:p>
        </w:tc>
        <w:tc>
          <w:tcPr>
            <w:tcW w:w="425" w:type="dxa"/>
            <w:shd w:val="clear" w:color="auto" w:fill="FFFFFF"/>
            <w:textDirection w:val="btLr"/>
            <w:vAlign w:val="center"/>
          </w:tcPr>
          <w:p w14:paraId="0A55106B" w14:textId="77777777" w:rsidR="00EB685B" w:rsidRPr="00EB685B" w:rsidRDefault="00EB685B" w:rsidP="00E16C3C">
            <w:pPr>
              <w:ind w:left="90" w:right="113"/>
              <w:jc w:val="center"/>
              <w:rPr>
                <w:b/>
                <w:bCs/>
                <w:sz w:val="18"/>
                <w:szCs w:val="18"/>
              </w:rPr>
            </w:pPr>
            <w:r w:rsidRPr="00EB685B">
              <w:rPr>
                <w:rFonts w:eastAsia="Calibri"/>
                <w:b/>
                <w:bCs/>
                <w:sz w:val="18"/>
                <w:szCs w:val="18"/>
              </w:rPr>
              <w:t>132 ± 2</w:t>
            </w:r>
          </w:p>
        </w:tc>
        <w:tc>
          <w:tcPr>
            <w:tcW w:w="284" w:type="dxa"/>
            <w:shd w:val="clear" w:color="auto" w:fill="FFFFFF"/>
            <w:textDirection w:val="btLr"/>
            <w:vAlign w:val="center"/>
          </w:tcPr>
          <w:p w14:paraId="7C638D9E" w14:textId="77777777" w:rsidR="00EB685B" w:rsidRPr="00EB685B" w:rsidRDefault="00EB685B" w:rsidP="00E16C3C">
            <w:pPr>
              <w:ind w:left="90" w:right="113"/>
              <w:jc w:val="center"/>
              <w:rPr>
                <w:b/>
                <w:bCs/>
                <w:sz w:val="18"/>
                <w:szCs w:val="18"/>
              </w:rPr>
            </w:pPr>
            <w:r w:rsidRPr="00EB685B">
              <w:rPr>
                <w:rFonts w:eastAsia="Calibri"/>
                <w:b/>
                <w:bCs/>
                <w:sz w:val="18"/>
                <w:szCs w:val="18"/>
              </w:rPr>
              <w:t>132 ± 2.5</w:t>
            </w:r>
          </w:p>
        </w:tc>
        <w:tc>
          <w:tcPr>
            <w:tcW w:w="425" w:type="dxa"/>
            <w:shd w:val="clear" w:color="auto" w:fill="FFFFFF"/>
            <w:textDirection w:val="btLr"/>
            <w:vAlign w:val="center"/>
          </w:tcPr>
          <w:p w14:paraId="123CE1CF" w14:textId="77777777" w:rsidR="00EB685B" w:rsidRPr="00EB685B" w:rsidRDefault="00EB685B" w:rsidP="00E16C3C">
            <w:pPr>
              <w:ind w:left="90" w:right="113"/>
              <w:jc w:val="center"/>
              <w:rPr>
                <w:b/>
                <w:bCs/>
                <w:sz w:val="18"/>
                <w:szCs w:val="18"/>
              </w:rPr>
            </w:pPr>
            <w:r w:rsidRPr="00EB685B">
              <w:rPr>
                <w:rFonts w:eastAsia="Calibri"/>
                <w:b/>
                <w:bCs/>
                <w:sz w:val="18"/>
                <w:szCs w:val="18"/>
              </w:rPr>
              <w:t>134 ± 2.6</w:t>
            </w:r>
          </w:p>
        </w:tc>
        <w:tc>
          <w:tcPr>
            <w:tcW w:w="425" w:type="dxa"/>
            <w:shd w:val="clear" w:color="auto" w:fill="FFFFFF"/>
            <w:textDirection w:val="btLr"/>
            <w:vAlign w:val="center"/>
          </w:tcPr>
          <w:p w14:paraId="44AF7BF8" w14:textId="77777777" w:rsidR="00EB685B" w:rsidRPr="00EB685B" w:rsidRDefault="00EB685B" w:rsidP="00E16C3C">
            <w:pPr>
              <w:ind w:left="90" w:right="113"/>
              <w:jc w:val="center"/>
              <w:rPr>
                <w:b/>
                <w:bCs/>
                <w:sz w:val="18"/>
                <w:szCs w:val="18"/>
              </w:rPr>
            </w:pPr>
            <w:r w:rsidRPr="00EB685B">
              <w:rPr>
                <w:rFonts w:eastAsia="Calibri"/>
                <w:b/>
                <w:bCs/>
                <w:sz w:val="18"/>
                <w:szCs w:val="18"/>
              </w:rPr>
              <w:t>134 ± 2.5</w:t>
            </w:r>
          </w:p>
        </w:tc>
        <w:tc>
          <w:tcPr>
            <w:tcW w:w="426" w:type="dxa"/>
            <w:shd w:val="clear" w:color="auto" w:fill="FFFFFF"/>
            <w:textDirection w:val="btLr"/>
            <w:vAlign w:val="center"/>
          </w:tcPr>
          <w:p w14:paraId="1B33B4A9" w14:textId="77777777" w:rsidR="00EB685B" w:rsidRPr="00EB685B" w:rsidRDefault="00EB685B" w:rsidP="00E16C3C">
            <w:pPr>
              <w:ind w:left="90" w:right="113"/>
              <w:jc w:val="center"/>
              <w:rPr>
                <w:b/>
                <w:bCs/>
                <w:sz w:val="18"/>
                <w:szCs w:val="18"/>
              </w:rPr>
            </w:pPr>
            <w:r w:rsidRPr="00EB685B">
              <w:rPr>
                <w:rFonts w:eastAsia="Calibri"/>
                <w:b/>
                <w:bCs/>
                <w:sz w:val="18"/>
                <w:szCs w:val="18"/>
              </w:rPr>
              <w:t>134 ± 1.9</w:t>
            </w:r>
          </w:p>
        </w:tc>
        <w:tc>
          <w:tcPr>
            <w:tcW w:w="425" w:type="dxa"/>
            <w:shd w:val="clear" w:color="auto" w:fill="FFFFFF"/>
            <w:textDirection w:val="btLr"/>
            <w:vAlign w:val="center"/>
          </w:tcPr>
          <w:p w14:paraId="29A66986" w14:textId="77777777" w:rsidR="00EB685B" w:rsidRPr="00EB685B" w:rsidRDefault="00EB685B" w:rsidP="00E16C3C">
            <w:pPr>
              <w:ind w:left="90" w:right="113"/>
              <w:jc w:val="center"/>
              <w:rPr>
                <w:b/>
                <w:bCs/>
                <w:sz w:val="18"/>
                <w:szCs w:val="18"/>
              </w:rPr>
            </w:pPr>
            <w:r w:rsidRPr="00EB685B">
              <w:rPr>
                <w:rFonts w:eastAsia="Calibri"/>
                <w:b/>
                <w:bCs/>
                <w:sz w:val="18"/>
                <w:szCs w:val="18"/>
              </w:rPr>
              <w:t>134 ± 1.8</w:t>
            </w:r>
          </w:p>
        </w:tc>
      </w:tr>
      <w:tr w:rsidR="00EB685B" w:rsidRPr="00EB685B" w14:paraId="5032381D" w14:textId="77777777" w:rsidTr="00E16C3C">
        <w:trPr>
          <w:cantSplit/>
          <w:trHeight w:val="1134"/>
          <w:jc w:val="center"/>
        </w:trPr>
        <w:tc>
          <w:tcPr>
            <w:tcW w:w="366" w:type="dxa"/>
            <w:tcBorders>
              <w:top w:val="single" w:sz="4" w:space="0" w:color="000000"/>
              <w:bottom w:val="single" w:sz="4" w:space="0" w:color="000000"/>
            </w:tcBorders>
            <w:textDirection w:val="btLr"/>
            <w:vAlign w:val="center"/>
          </w:tcPr>
          <w:p w14:paraId="3CD2A6EF" w14:textId="77777777" w:rsidR="00EB685B" w:rsidRPr="00EB685B" w:rsidRDefault="00EB685B" w:rsidP="00E16C3C">
            <w:pPr>
              <w:ind w:left="90" w:right="113"/>
              <w:jc w:val="center"/>
              <w:rPr>
                <w:b/>
                <w:bCs/>
                <w:color w:val="000000" w:themeColor="text1"/>
                <w:sz w:val="18"/>
                <w:szCs w:val="18"/>
              </w:rPr>
            </w:pPr>
            <w:r w:rsidRPr="00EB685B">
              <w:rPr>
                <w:b/>
                <w:bCs/>
                <w:color w:val="000000" w:themeColor="text1"/>
                <w:sz w:val="18"/>
                <w:szCs w:val="18"/>
              </w:rPr>
              <w:lastRenderedPageBreak/>
              <w:t>K+</w:t>
            </w:r>
          </w:p>
        </w:tc>
        <w:tc>
          <w:tcPr>
            <w:tcW w:w="484" w:type="dxa"/>
            <w:shd w:val="clear" w:color="auto" w:fill="FFFFFF"/>
            <w:textDirection w:val="btLr"/>
            <w:vAlign w:val="center"/>
          </w:tcPr>
          <w:p w14:paraId="785AE661" w14:textId="77777777" w:rsidR="00EB685B" w:rsidRPr="00EB685B" w:rsidRDefault="00EB685B" w:rsidP="00E16C3C">
            <w:pPr>
              <w:ind w:left="90" w:right="113"/>
              <w:jc w:val="center"/>
              <w:rPr>
                <w:b/>
                <w:bCs/>
                <w:sz w:val="18"/>
                <w:szCs w:val="18"/>
              </w:rPr>
            </w:pPr>
            <w:r w:rsidRPr="00EB685B">
              <w:rPr>
                <w:rFonts w:eastAsia="Calibri"/>
                <w:b/>
                <w:bCs/>
                <w:sz w:val="18"/>
                <w:szCs w:val="18"/>
              </w:rPr>
              <w:t>4.1 ± 0.3</w:t>
            </w:r>
          </w:p>
        </w:tc>
        <w:tc>
          <w:tcPr>
            <w:tcW w:w="425" w:type="dxa"/>
            <w:shd w:val="clear" w:color="auto" w:fill="FFFFFF"/>
            <w:textDirection w:val="btLr"/>
            <w:vAlign w:val="center"/>
          </w:tcPr>
          <w:p w14:paraId="524502FC" w14:textId="77777777" w:rsidR="00EB685B" w:rsidRPr="00EB685B" w:rsidRDefault="00EB685B" w:rsidP="00E16C3C">
            <w:pPr>
              <w:ind w:left="90" w:right="113"/>
              <w:jc w:val="center"/>
              <w:rPr>
                <w:b/>
                <w:bCs/>
                <w:sz w:val="18"/>
                <w:szCs w:val="18"/>
              </w:rPr>
            </w:pPr>
            <w:r w:rsidRPr="00EB685B">
              <w:rPr>
                <w:rFonts w:eastAsia="Calibri"/>
                <w:b/>
                <w:bCs/>
                <w:sz w:val="18"/>
                <w:szCs w:val="18"/>
              </w:rPr>
              <w:t>5.4 ± 0.36</w:t>
            </w:r>
          </w:p>
        </w:tc>
        <w:tc>
          <w:tcPr>
            <w:tcW w:w="284" w:type="dxa"/>
            <w:shd w:val="clear" w:color="auto" w:fill="FFFFFF"/>
            <w:textDirection w:val="btLr"/>
            <w:vAlign w:val="center"/>
          </w:tcPr>
          <w:p w14:paraId="3C905F07" w14:textId="77777777" w:rsidR="00EB685B" w:rsidRPr="00EB685B" w:rsidRDefault="00EB685B" w:rsidP="00E16C3C">
            <w:pPr>
              <w:ind w:left="90" w:right="113"/>
              <w:jc w:val="center"/>
              <w:rPr>
                <w:b/>
                <w:bCs/>
                <w:sz w:val="18"/>
                <w:szCs w:val="18"/>
              </w:rPr>
            </w:pPr>
            <w:r w:rsidRPr="00EB685B">
              <w:rPr>
                <w:rFonts w:eastAsia="Calibri"/>
                <w:b/>
                <w:bCs/>
                <w:sz w:val="18"/>
                <w:szCs w:val="18"/>
              </w:rPr>
              <w:t>2.3 ± 0.4</w:t>
            </w:r>
          </w:p>
        </w:tc>
        <w:tc>
          <w:tcPr>
            <w:tcW w:w="425" w:type="dxa"/>
            <w:shd w:val="clear" w:color="auto" w:fill="FFFFFF"/>
            <w:textDirection w:val="btLr"/>
            <w:vAlign w:val="center"/>
          </w:tcPr>
          <w:p w14:paraId="099A7573" w14:textId="77777777" w:rsidR="00EB685B" w:rsidRPr="00EB685B" w:rsidRDefault="00EB685B" w:rsidP="00E16C3C">
            <w:pPr>
              <w:ind w:left="90" w:right="113"/>
              <w:jc w:val="center"/>
              <w:rPr>
                <w:b/>
                <w:bCs/>
                <w:sz w:val="18"/>
                <w:szCs w:val="18"/>
              </w:rPr>
            </w:pPr>
            <w:r w:rsidRPr="00EB685B">
              <w:rPr>
                <w:rFonts w:eastAsia="Calibri"/>
                <w:b/>
                <w:bCs/>
                <w:sz w:val="18"/>
                <w:szCs w:val="18"/>
              </w:rPr>
              <w:t>5.3 ± 0.17</w:t>
            </w:r>
          </w:p>
        </w:tc>
        <w:tc>
          <w:tcPr>
            <w:tcW w:w="425" w:type="dxa"/>
            <w:shd w:val="clear" w:color="auto" w:fill="FFFFFF"/>
            <w:textDirection w:val="btLr"/>
            <w:vAlign w:val="center"/>
          </w:tcPr>
          <w:p w14:paraId="05987175" w14:textId="77777777" w:rsidR="00EB685B" w:rsidRPr="00EB685B" w:rsidRDefault="00EB685B" w:rsidP="00E16C3C">
            <w:pPr>
              <w:ind w:left="90" w:right="113"/>
              <w:jc w:val="center"/>
              <w:rPr>
                <w:b/>
                <w:bCs/>
                <w:sz w:val="18"/>
                <w:szCs w:val="18"/>
              </w:rPr>
            </w:pPr>
            <w:r w:rsidRPr="00EB685B">
              <w:rPr>
                <w:rFonts w:eastAsia="Calibri"/>
                <w:b/>
                <w:bCs/>
                <w:sz w:val="18"/>
                <w:szCs w:val="18"/>
              </w:rPr>
              <w:t>2.1 ± 0.3</w:t>
            </w:r>
          </w:p>
        </w:tc>
        <w:tc>
          <w:tcPr>
            <w:tcW w:w="426" w:type="dxa"/>
            <w:shd w:val="clear" w:color="auto" w:fill="FFFFFF"/>
            <w:textDirection w:val="btLr"/>
            <w:vAlign w:val="center"/>
          </w:tcPr>
          <w:p w14:paraId="44453D37" w14:textId="77777777" w:rsidR="00EB685B" w:rsidRPr="00EB685B" w:rsidRDefault="00EB685B" w:rsidP="00E16C3C">
            <w:pPr>
              <w:ind w:left="90" w:right="113"/>
              <w:jc w:val="center"/>
              <w:rPr>
                <w:b/>
                <w:bCs/>
                <w:sz w:val="18"/>
                <w:szCs w:val="18"/>
              </w:rPr>
            </w:pPr>
            <w:r w:rsidRPr="00EB685B">
              <w:rPr>
                <w:rFonts w:eastAsia="Calibri"/>
                <w:b/>
                <w:bCs/>
                <w:sz w:val="18"/>
                <w:szCs w:val="18"/>
              </w:rPr>
              <w:t>5.4 ± 0.2</w:t>
            </w:r>
          </w:p>
        </w:tc>
        <w:tc>
          <w:tcPr>
            <w:tcW w:w="425" w:type="dxa"/>
            <w:shd w:val="clear" w:color="auto" w:fill="FFFFFF"/>
            <w:textDirection w:val="btLr"/>
            <w:vAlign w:val="center"/>
          </w:tcPr>
          <w:p w14:paraId="2F4A4B29" w14:textId="77777777" w:rsidR="00EB685B" w:rsidRPr="00EB685B" w:rsidRDefault="00EB685B" w:rsidP="00E16C3C">
            <w:pPr>
              <w:ind w:left="90" w:right="113"/>
              <w:jc w:val="center"/>
              <w:rPr>
                <w:b/>
                <w:bCs/>
                <w:sz w:val="18"/>
                <w:szCs w:val="18"/>
              </w:rPr>
            </w:pPr>
            <w:r w:rsidRPr="00EB685B">
              <w:rPr>
                <w:rFonts w:eastAsia="Calibri"/>
                <w:b/>
                <w:bCs/>
                <w:sz w:val="18"/>
                <w:szCs w:val="18"/>
              </w:rPr>
              <w:t>2.0 ± 0.08</w:t>
            </w:r>
          </w:p>
        </w:tc>
      </w:tr>
      <w:tr w:rsidR="00EB685B" w:rsidRPr="00EB685B" w14:paraId="79FD31D0" w14:textId="77777777" w:rsidTr="00E16C3C">
        <w:trPr>
          <w:cantSplit/>
          <w:trHeight w:val="1134"/>
          <w:jc w:val="center"/>
        </w:trPr>
        <w:tc>
          <w:tcPr>
            <w:tcW w:w="366" w:type="dxa"/>
            <w:tcBorders>
              <w:top w:val="single" w:sz="4" w:space="0" w:color="000000"/>
              <w:bottom w:val="single" w:sz="4" w:space="0" w:color="000000"/>
            </w:tcBorders>
            <w:textDirection w:val="btLr"/>
            <w:vAlign w:val="center"/>
          </w:tcPr>
          <w:p w14:paraId="319F90AB" w14:textId="77777777" w:rsidR="00EB685B" w:rsidRPr="00EB685B" w:rsidRDefault="00EB685B" w:rsidP="00E16C3C">
            <w:pPr>
              <w:ind w:left="90" w:right="113"/>
              <w:jc w:val="center"/>
              <w:rPr>
                <w:b/>
                <w:bCs/>
                <w:color w:val="000000" w:themeColor="text1"/>
                <w:sz w:val="18"/>
                <w:szCs w:val="18"/>
              </w:rPr>
            </w:pPr>
            <w:r w:rsidRPr="00EB685B">
              <w:rPr>
                <w:b/>
                <w:bCs/>
                <w:color w:val="000000" w:themeColor="text1"/>
                <w:sz w:val="18"/>
                <w:szCs w:val="18"/>
              </w:rPr>
              <w:t>Cl-</w:t>
            </w:r>
          </w:p>
        </w:tc>
        <w:tc>
          <w:tcPr>
            <w:tcW w:w="484" w:type="dxa"/>
            <w:shd w:val="clear" w:color="auto" w:fill="FFFFFF"/>
            <w:textDirection w:val="btLr"/>
            <w:vAlign w:val="center"/>
          </w:tcPr>
          <w:p w14:paraId="517DCBAF" w14:textId="77777777" w:rsidR="00EB685B" w:rsidRPr="00EB685B" w:rsidRDefault="00EB685B" w:rsidP="00E16C3C">
            <w:pPr>
              <w:ind w:left="90" w:right="113"/>
              <w:jc w:val="center"/>
              <w:rPr>
                <w:b/>
                <w:bCs/>
                <w:sz w:val="18"/>
                <w:szCs w:val="18"/>
              </w:rPr>
            </w:pPr>
            <w:r w:rsidRPr="00EB685B">
              <w:rPr>
                <w:rFonts w:eastAsia="Calibri"/>
                <w:b/>
                <w:bCs/>
                <w:sz w:val="18"/>
                <w:szCs w:val="18"/>
              </w:rPr>
              <w:t>101±2.8</w:t>
            </w:r>
          </w:p>
        </w:tc>
        <w:tc>
          <w:tcPr>
            <w:tcW w:w="425" w:type="dxa"/>
            <w:shd w:val="clear" w:color="auto" w:fill="FFFFFF"/>
            <w:textDirection w:val="btLr"/>
            <w:vAlign w:val="center"/>
          </w:tcPr>
          <w:p w14:paraId="61FBD110" w14:textId="77777777" w:rsidR="00EB685B" w:rsidRPr="00EB685B" w:rsidRDefault="00EB685B" w:rsidP="00E16C3C">
            <w:pPr>
              <w:ind w:left="90" w:right="113"/>
              <w:jc w:val="center"/>
              <w:rPr>
                <w:b/>
                <w:bCs/>
                <w:sz w:val="18"/>
                <w:szCs w:val="18"/>
              </w:rPr>
            </w:pPr>
            <w:r w:rsidRPr="00EB685B">
              <w:rPr>
                <w:rFonts w:eastAsia="Calibri"/>
                <w:b/>
                <w:bCs/>
                <w:sz w:val="18"/>
                <w:szCs w:val="18"/>
              </w:rPr>
              <w:t>101 ± 3.3</w:t>
            </w:r>
          </w:p>
        </w:tc>
        <w:tc>
          <w:tcPr>
            <w:tcW w:w="284" w:type="dxa"/>
            <w:shd w:val="clear" w:color="auto" w:fill="FFFFFF"/>
            <w:textDirection w:val="btLr"/>
            <w:vAlign w:val="center"/>
          </w:tcPr>
          <w:p w14:paraId="14904083" w14:textId="77777777" w:rsidR="00EB685B" w:rsidRPr="00EB685B" w:rsidRDefault="00EB685B" w:rsidP="00E16C3C">
            <w:pPr>
              <w:ind w:left="90" w:right="113"/>
              <w:jc w:val="center"/>
              <w:rPr>
                <w:b/>
                <w:bCs/>
                <w:sz w:val="18"/>
                <w:szCs w:val="18"/>
              </w:rPr>
            </w:pPr>
            <w:r w:rsidRPr="00EB685B">
              <w:rPr>
                <w:rFonts w:eastAsia="Calibri"/>
                <w:b/>
                <w:bCs/>
                <w:sz w:val="18"/>
                <w:szCs w:val="18"/>
              </w:rPr>
              <w:t>96±3.5</w:t>
            </w:r>
          </w:p>
        </w:tc>
        <w:tc>
          <w:tcPr>
            <w:tcW w:w="425" w:type="dxa"/>
            <w:shd w:val="clear" w:color="auto" w:fill="FFFFFF"/>
            <w:textDirection w:val="btLr"/>
            <w:vAlign w:val="center"/>
          </w:tcPr>
          <w:p w14:paraId="7D079211" w14:textId="77777777" w:rsidR="00EB685B" w:rsidRPr="00EB685B" w:rsidRDefault="00EB685B" w:rsidP="00E16C3C">
            <w:pPr>
              <w:ind w:left="90" w:right="113"/>
              <w:jc w:val="center"/>
              <w:rPr>
                <w:b/>
                <w:bCs/>
                <w:sz w:val="18"/>
                <w:szCs w:val="18"/>
              </w:rPr>
            </w:pPr>
            <w:r w:rsidRPr="00EB685B">
              <w:rPr>
                <w:rFonts w:eastAsia="Calibri"/>
                <w:b/>
                <w:bCs/>
                <w:sz w:val="18"/>
                <w:szCs w:val="18"/>
              </w:rPr>
              <w:t>101± 3</w:t>
            </w:r>
          </w:p>
        </w:tc>
        <w:tc>
          <w:tcPr>
            <w:tcW w:w="425" w:type="dxa"/>
            <w:shd w:val="clear" w:color="auto" w:fill="FFFFFF"/>
            <w:textDirection w:val="btLr"/>
            <w:vAlign w:val="center"/>
          </w:tcPr>
          <w:p w14:paraId="267B8406" w14:textId="77777777" w:rsidR="00EB685B" w:rsidRPr="00EB685B" w:rsidRDefault="00EB685B" w:rsidP="00E16C3C">
            <w:pPr>
              <w:ind w:left="90" w:right="113"/>
              <w:jc w:val="center"/>
              <w:rPr>
                <w:b/>
                <w:bCs/>
                <w:sz w:val="18"/>
                <w:szCs w:val="18"/>
              </w:rPr>
            </w:pPr>
            <w:r w:rsidRPr="00EB685B">
              <w:rPr>
                <w:rFonts w:eastAsia="Calibri"/>
                <w:b/>
                <w:bCs/>
                <w:sz w:val="18"/>
                <w:szCs w:val="18"/>
              </w:rPr>
              <w:t>98 ± 4.1</w:t>
            </w:r>
          </w:p>
        </w:tc>
        <w:tc>
          <w:tcPr>
            <w:tcW w:w="426" w:type="dxa"/>
            <w:shd w:val="clear" w:color="auto" w:fill="FFFFFF"/>
            <w:textDirection w:val="btLr"/>
            <w:vAlign w:val="center"/>
          </w:tcPr>
          <w:p w14:paraId="6B849898" w14:textId="77777777" w:rsidR="00EB685B" w:rsidRPr="00EB685B" w:rsidRDefault="00EB685B" w:rsidP="00E16C3C">
            <w:pPr>
              <w:ind w:left="90" w:right="113"/>
              <w:jc w:val="center"/>
              <w:rPr>
                <w:b/>
                <w:bCs/>
                <w:sz w:val="18"/>
                <w:szCs w:val="18"/>
              </w:rPr>
            </w:pPr>
            <w:r w:rsidRPr="00EB685B">
              <w:rPr>
                <w:rFonts w:eastAsia="Calibri"/>
                <w:b/>
                <w:bCs/>
                <w:sz w:val="18"/>
                <w:szCs w:val="18"/>
              </w:rPr>
              <w:t>101 ± 3.7</w:t>
            </w:r>
          </w:p>
        </w:tc>
        <w:tc>
          <w:tcPr>
            <w:tcW w:w="425" w:type="dxa"/>
            <w:shd w:val="clear" w:color="auto" w:fill="FFFFFF"/>
            <w:textDirection w:val="btLr"/>
            <w:vAlign w:val="center"/>
          </w:tcPr>
          <w:p w14:paraId="58DEE4D2" w14:textId="77777777" w:rsidR="00EB685B" w:rsidRPr="00EB685B" w:rsidRDefault="00EB685B" w:rsidP="00E16C3C">
            <w:pPr>
              <w:ind w:left="90" w:right="113"/>
              <w:jc w:val="center"/>
              <w:rPr>
                <w:b/>
                <w:bCs/>
                <w:sz w:val="18"/>
                <w:szCs w:val="18"/>
              </w:rPr>
            </w:pPr>
            <w:r w:rsidRPr="00EB685B">
              <w:rPr>
                <w:rFonts w:eastAsia="Calibri"/>
                <w:b/>
                <w:bCs/>
                <w:sz w:val="18"/>
                <w:szCs w:val="18"/>
              </w:rPr>
              <w:t>98 ± 4.9</w:t>
            </w:r>
          </w:p>
        </w:tc>
      </w:tr>
      <w:tr w:rsidR="00EB685B" w:rsidRPr="00EB685B" w14:paraId="419721A4" w14:textId="77777777" w:rsidTr="00E16C3C">
        <w:trPr>
          <w:cantSplit/>
          <w:trHeight w:val="1134"/>
          <w:jc w:val="center"/>
        </w:trPr>
        <w:tc>
          <w:tcPr>
            <w:tcW w:w="366" w:type="dxa"/>
            <w:tcBorders>
              <w:top w:val="single" w:sz="4" w:space="0" w:color="000000"/>
              <w:bottom w:val="single" w:sz="4" w:space="0" w:color="000000"/>
            </w:tcBorders>
            <w:textDirection w:val="btLr"/>
            <w:vAlign w:val="center"/>
          </w:tcPr>
          <w:p w14:paraId="016CFD7D" w14:textId="77777777" w:rsidR="00EB685B" w:rsidRPr="00EB685B" w:rsidRDefault="00EB685B" w:rsidP="00E16C3C">
            <w:pPr>
              <w:ind w:left="90" w:right="113"/>
              <w:jc w:val="center"/>
              <w:rPr>
                <w:b/>
                <w:bCs/>
                <w:color w:val="000000" w:themeColor="text1"/>
                <w:sz w:val="18"/>
                <w:szCs w:val="18"/>
              </w:rPr>
            </w:pPr>
            <w:r w:rsidRPr="00EB685B">
              <w:rPr>
                <w:b/>
                <w:bCs/>
                <w:color w:val="000000" w:themeColor="text1"/>
                <w:sz w:val="18"/>
                <w:szCs w:val="18"/>
              </w:rPr>
              <w:t>Glucose</w:t>
            </w:r>
          </w:p>
        </w:tc>
        <w:tc>
          <w:tcPr>
            <w:tcW w:w="484" w:type="dxa"/>
            <w:shd w:val="clear" w:color="auto" w:fill="FFFFFF"/>
            <w:textDirection w:val="btLr"/>
            <w:vAlign w:val="center"/>
          </w:tcPr>
          <w:p w14:paraId="4D4560BA" w14:textId="77777777" w:rsidR="00EB685B" w:rsidRPr="00EB685B" w:rsidRDefault="00EB685B" w:rsidP="00E16C3C">
            <w:pPr>
              <w:ind w:left="90" w:right="113"/>
              <w:jc w:val="center"/>
              <w:rPr>
                <w:b/>
                <w:bCs/>
                <w:sz w:val="18"/>
                <w:szCs w:val="18"/>
              </w:rPr>
            </w:pPr>
            <w:r w:rsidRPr="00EB685B">
              <w:rPr>
                <w:rFonts w:eastAsia="Calibri"/>
                <w:b/>
                <w:bCs/>
                <w:sz w:val="18"/>
                <w:szCs w:val="18"/>
              </w:rPr>
              <w:t>91±11</w:t>
            </w:r>
          </w:p>
        </w:tc>
        <w:tc>
          <w:tcPr>
            <w:tcW w:w="425" w:type="dxa"/>
            <w:shd w:val="clear" w:color="auto" w:fill="FFFFFF"/>
            <w:textDirection w:val="btLr"/>
            <w:vAlign w:val="center"/>
          </w:tcPr>
          <w:p w14:paraId="799CA1E0" w14:textId="77777777" w:rsidR="00EB685B" w:rsidRPr="00EB685B" w:rsidRDefault="00EB685B" w:rsidP="00E16C3C">
            <w:pPr>
              <w:ind w:left="90" w:right="113"/>
              <w:jc w:val="center"/>
              <w:rPr>
                <w:b/>
                <w:bCs/>
                <w:sz w:val="18"/>
                <w:szCs w:val="18"/>
              </w:rPr>
            </w:pPr>
            <w:r w:rsidRPr="00EB685B">
              <w:rPr>
                <w:rFonts w:eastAsia="Calibri"/>
                <w:b/>
                <w:bCs/>
                <w:sz w:val="18"/>
                <w:szCs w:val="18"/>
              </w:rPr>
              <w:t>107±13</w:t>
            </w:r>
          </w:p>
        </w:tc>
        <w:tc>
          <w:tcPr>
            <w:tcW w:w="284" w:type="dxa"/>
            <w:shd w:val="clear" w:color="auto" w:fill="FFFFFF"/>
            <w:textDirection w:val="btLr"/>
            <w:vAlign w:val="center"/>
          </w:tcPr>
          <w:p w14:paraId="08FAFFAC" w14:textId="77777777" w:rsidR="00EB685B" w:rsidRPr="00EB685B" w:rsidRDefault="00EB685B" w:rsidP="00E16C3C">
            <w:pPr>
              <w:ind w:left="90" w:right="113"/>
              <w:jc w:val="center"/>
              <w:rPr>
                <w:b/>
                <w:bCs/>
                <w:sz w:val="18"/>
                <w:szCs w:val="18"/>
              </w:rPr>
            </w:pPr>
            <w:r w:rsidRPr="00EB685B">
              <w:rPr>
                <w:rFonts w:eastAsia="Calibri"/>
                <w:b/>
                <w:bCs/>
                <w:sz w:val="18"/>
                <w:szCs w:val="18"/>
              </w:rPr>
              <w:t>91 ± 8</w:t>
            </w:r>
          </w:p>
        </w:tc>
        <w:tc>
          <w:tcPr>
            <w:tcW w:w="425" w:type="dxa"/>
            <w:shd w:val="clear" w:color="auto" w:fill="FFFFFF"/>
            <w:textDirection w:val="btLr"/>
            <w:vAlign w:val="center"/>
          </w:tcPr>
          <w:p w14:paraId="202F0F2D" w14:textId="77777777" w:rsidR="00EB685B" w:rsidRPr="00EB685B" w:rsidRDefault="00EB685B" w:rsidP="00E16C3C">
            <w:pPr>
              <w:ind w:left="90" w:right="113"/>
              <w:jc w:val="center"/>
              <w:rPr>
                <w:b/>
                <w:bCs/>
                <w:sz w:val="18"/>
                <w:szCs w:val="18"/>
              </w:rPr>
            </w:pPr>
            <w:r w:rsidRPr="00EB685B">
              <w:rPr>
                <w:rFonts w:eastAsia="Calibri"/>
                <w:b/>
                <w:bCs/>
                <w:sz w:val="18"/>
                <w:szCs w:val="18"/>
              </w:rPr>
              <w:t>106 ± 19</w:t>
            </w:r>
          </w:p>
        </w:tc>
        <w:tc>
          <w:tcPr>
            <w:tcW w:w="425" w:type="dxa"/>
            <w:shd w:val="clear" w:color="auto" w:fill="FFFFFF"/>
            <w:textDirection w:val="btLr"/>
            <w:vAlign w:val="center"/>
          </w:tcPr>
          <w:p w14:paraId="4865F2D6" w14:textId="77777777" w:rsidR="00EB685B" w:rsidRPr="00EB685B" w:rsidRDefault="00EB685B" w:rsidP="00E16C3C">
            <w:pPr>
              <w:ind w:left="90" w:right="113"/>
              <w:jc w:val="center"/>
              <w:rPr>
                <w:b/>
                <w:bCs/>
                <w:sz w:val="18"/>
                <w:szCs w:val="18"/>
              </w:rPr>
            </w:pPr>
            <w:r w:rsidRPr="00EB685B">
              <w:rPr>
                <w:rFonts w:eastAsia="Calibri"/>
                <w:b/>
                <w:bCs/>
                <w:sz w:val="18"/>
                <w:szCs w:val="18"/>
              </w:rPr>
              <w:t>92±11</w:t>
            </w:r>
          </w:p>
        </w:tc>
        <w:tc>
          <w:tcPr>
            <w:tcW w:w="426" w:type="dxa"/>
            <w:shd w:val="clear" w:color="auto" w:fill="FFFFFF"/>
            <w:textDirection w:val="btLr"/>
            <w:vAlign w:val="center"/>
          </w:tcPr>
          <w:p w14:paraId="0A21CC25" w14:textId="77777777" w:rsidR="00EB685B" w:rsidRPr="00EB685B" w:rsidRDefault="00EB685B" w:rsidP="00E16C3C">
            <w:pPr>
              <w:ind w:left="90" w:right="113"/>
              <w:jc w:val="center"/>
              <w:rPr>
                <w:b/>
                <w:bCs/>
                <w:sz w:val="18"/>
                <w:szCs w:val="18"/>
              </w:rPr>
            </w:pPr>
            <w:r w:rsidRPr="00EB685B">
              <w:rPr>
                <w:rFonts w:eastAsia="Calibri"/>
                <w:b/>
                <w:bCs/>
                <w:sz w:val="18"/>
                <w:szCs w:val="18"/>
              </w:rPr>
              <w:t>106±12</w:t>
            </w:r>
          </w:p>
        </w:tc>
        <w:tc>
          <w:tcPr>
            <w:tcW w:w="425" w:type="dxa"/>
            <w:shd w:val="clear" w:color="auto" w:fill="FFFFFF"/>
            <w:textDirection w:val="btLr"/>
            <w:vAlign w:val="center"/>
          </w:tcPr>
          <w:p w14:paraId="4DA15718" w14:textId="77777777" w:rsidR="00EB685B" w:rsidRPr="00EB685B" w:rsidRDefault="00EB685B" w:rsidP="00E16C3C">
            <w:pPr>
              <w:ind w:left="90" w:right="113"/>
              <w:jc w:val="center"/>
              <w:rPr>
                <w:b/>
                <w:bCs/>
                <w:sz w:val="18"/>
                <w:szCs w:val="18"/>
              </w:rPr>
            </w:pPr>
            <w:r w:rsidRPr="00EB685B">
              <w:rPr>
                <w:rFonts w:eastAsia="Calibri"/>
                <w:b/>
                <w:bCs/>
                <w:sz w:val="18"/>
                <w:szCs w:val="18"/>
              </w:rPr>
              <w:t>92±6</w:t>
            </w:r>
          </w:p>
        </w:tc>
      </w:tr>
      <w:tr w:rsidR="00EB685B" w:rsidRPr="00EB685B" w14:paraId="0D0CC248" w14:textId="77777777" w:rsidTr="00E16C3C">
        <w:trPr>
          <w:cantSplit/>
          <w:trHeight w:val="1134"/>
          <w:jc w:val="center"/>
        </w:trPr>
        <w:tc>
          <w:tcPr>
            <w:tcW w:w="366" w:type="dxa"/>
            <w:tcBorders>
              <w:top w:val="single" w:sz="4" w:space="0" w:color="000000"/>
              <w:bottom w:val="single" w:sz="4" w:space="0" w:color="000000"/>
            </w:tcBorders>
            <w:textDirection w:val="btLr"/>
            <w:vAlign w:val="center"/>
          </w:tcPr>
          <w:p w14:paraId="5DF255F6" w14:textId="77777777" w:rsidR="00EB685B" w:rsidRPr="00EB685B" w:rsidRDefault="00EB685B" w:rsidP="00E16C3C">
            <w:pPr>
              <w:ind w:left="90" w:right="113"/>
              <w:jc w:val="center"/>
              <w:rPr>
                <w:b/>
                <w:bCs/>
                <w:color w:val="000000" w:themeColor="text1"/>
                <w:sz w:val="18"/>
                <w:szCs w:val="18"/>
              </w:rPr>
            </w:pPr>
            <w:r w:rsidRPr="00EB685B">
              <w:rPr>
                <w:b/>
                <w:bCs/>
                <w:color w:val="000000" w:themeColor="text1"/>
                <w:sz w:val="18"/>
                <w:szCs w:val="18"/>
              </w:rPr>
              <w:t>Bili- direct</w:t>
            </w:r>
          </w:p>
        </w:tc>
        <w:tc>
          <w:tcPr>
            <w:tcW w:w="484" w:type="dxa"/>
            <w:shd w:val="clear" w:color="auto" w:fill="FFFFFF"/>
            <w:textDirection w:val="btLr"/>
            <w:vAlign w:val="center"/>
          </w:tcPr>
          <w:p w14:paraId="34D89FDA" w14:textId="77777777" w:rsidR="00EB685B" w:rsidRPr="00EB685B" w:rsidRDefault="00EB685B" w:rsidP="00E16C3C">
            <w:pPr>
              <w:ind w:left="90" w:right="113"/>
              <w:jc w:val="center"/>
              <w:rPr>
                <w:b/>
                <w:bCs/>
                <w:sz w:val="18"/>
                <w:szCs w:val="18"/>
              </w:rPr>
            </w:pPr>
            <w:r w:rsidRPr="00EB685B">
              <w:rPr>
                <w:rFonts w:eastAsia="Calibri"/>
                <w:b/>
                <w:bCs/>
                <w:sz w:val="18"/>
                <w:szCs w:val="18"/>
              </w:rPr>
              <w:t>0.21 ± 0.08</w:t>
            </w:r>
          </w:p>
        </w:tc>
        <w:tc>
          <w:tcPr>
            <w:tcW w:w="425" w:type="dxa"/>
            <w:shd w:val="clear" w:color="auto" w:fill="FFFFFF"/>
            <w:textDirection w:val="btLr"/>
            <w:vAlign w:val="center"/>
          </w:tcPr>
          <w:p w14:paraId="75792DBB" w14:textId="77777777" w:rsidR="00EB685B" w:rsidRPr="00EB685B" w:rsidRDefault="00EB685B" w:rsidP="00E16C3C">
            <w:pPr>
              <w:ind w:left="90" w:right="113"/>
              <w:jc w:val="center"/>
              <w:rPr>
                <w:b/>
                <w:bCs/>
                <w:sz w:val="18"/>
                <w:szCs w:val="18"/>
              </w:rPr>
            </w:pPr>
            <w:r w:rsidRPr="00EB685B">
              <w:rPr>
                <w:rFonts w:eastAsia="Calibri"/>
                <w:b/>
                <w:bCs/>
                <w:sz w:val="18"/>
                <w:szCs w:val="18"/>
              </w:rPr>
              <w:t>0.21 ± 0.07</w:t>
            </w:r>
          </w:p>
        </w:tc>
        <w:tc>
          <w:tcPr>
            <w:tcW w:w="284" w:type="dxa"/>
            <w:shd w:val="clear" w:color="auto" w:fill="FFFFFF"/>
            <w:textDirection w:val="btLr"/>
            <w:vAlign w:val="center"/>
          </w:tcPr>
          <w:p w14:paraId="44DC6056" w14:textId="77777777" w:rsidR="00EB685B" w:rsidRPr="00EB685B" w:rsidRDefault="00EB685B" w:rsidP="00E16C3C">
            <w:pPr>
              <w:ind w:left="90" w:right="113"/>
              <w:jc w:val="center"/>
              <w:rPr>
                <w:b/>
                <w:bCs/>
                <w:sz w:val="18"/>
                <w:szCs w:val="18"/>
              </w:rPr>
            </w:pPr>
            <w:r w:rsidRPr="00EB685B">
              <w:rPr>
                <w:rFonts w:eastAsia="Calibri"/>
                <w:b/>
                <w:bCs/>
                <w:sz w:val="18"/>
                <w:szCs w:val="18"/>
              </w:rPr>
              <w:t>0.21 ± 0.09</w:t>
            </w:r>
          </w:p>
        </w:tc>
        <w:tc>
          <w:tcPr>
            <w:tcW w:w="425" w:type="dxa"/>
            <w:shd w:val="clear" w:color="auto" w:fill="FFFFFF"/>
            <w:textDirection w:val="btLr"/>
            <w:vAlign w:val="center"/>
          </w:tcPr>
          <w:p w14:paraId="55689164" w14:textId="77777777" w:rsidR="00EB685B" w:rsidRPr="00EB685B" w:rsidRDefault="00EB685B" w:rsidP="00E16C3C">
            <w:pPr>
              <w:ind w:left="90" w:right="113"/>
              <w:jc w:val="center"/>
              <w:rPr>
                <w:b/>
                <w:bCs/>
                <w:sz w:val="18"/>
                <w:szCs w:val="18"/>
              </w:rPr>
            </w:pPr>
            <w:r w:rsidRPr="00EB685B">
              <w:rPr>
                <w:rFonts w:eastAsia="Calibri"/>
                <w:b/>
                <w:bCs/>
                <w:sz w:val="18"/>
                <w:szCs w:val="18"/>
              </w:rPr>
              <w:t>0.2 ± 0.08</w:t>
            </w:r>
          </w:p>
        </w:tc>
        <w:tc>
          <w:tcPr>
            <w:tcW w:w="425" w:type="dxa"/>
            <w:shd w:val="clear" w:color="auto" w:fill="FFFFFF"/>
            <w:textDirection w:val="btLr"/>
            <w:vAlign w:val="center"/>
          </w:tcPr>
          <w:p w14:paraId="279E947A" w14:textId="77777777" w:rsidR="00EB685B" w:rsidRPr="00EB685B" w:rsidRDefault="00EB685B" w:rsidP="00E16C3C">
            <w:pPr>
              <w:ind w:left="90" w:right="113"/>
              <w:jc w:val="center"/>
              <w:rPr>
                <w:b/>
                <w:bCs/>
                <w:sz w:val="18"/>
                <w:szCs w:val="18"/>
              </w:rPr>
            </w:pPr>
            <w:r w:rsidRPr="00EB685B">
              <w:rPr>
                <w:rFonts w:eastAsia="Calibri"/>
                <w:b/>
                <w:bCs/>
                <w:sz w:val="18"/>
                <w:szCs w:val="18"/>
              </w:rPr>
              <w:t>0.2 ± 0.08</w:t>
            </w:r>
          </w:p>
        </w:tc>
        <w:tc>
          <w:tcPr>
            <w:tcW w:w="426" w:type="dxa"/>
            <w:shd w:val="clear" w:color="auto" w:fill="FFFFFF"/>
            <w:textDirection w:val="btLr"/>
            <w:vAlign w:val="center"/>
          </w:tcPr>
          <w:p w14:paraId="09B2DC6C" w14:textId="77777777" w:rsidR="00EB685B" w:rsidRPr="00EB685B" w:rsidRDefault="00EB685B" w:rsidP="00E16C3C">
            <w:pPr>
              <w:ind w:left="90" w:right="113"/>
              <w:jc w:val="center"/>
              <w:rPr>
                <w:b/>
                <w:bCs/>
                <w:sz w:val="18"/>
                <w:szCs w:val="18"/>
              </w:rPr>
            </w:pPr>
            <w:r w:rsidRPr="00EB685B">
              <w:rPr>
                <w:rFonts w:eastAsia="Calibri"/>
                <w:b/>
                <w:bCs/>
                <w:sz w:val="18"/>
                <w:szCs w:val="18"/>
              </w:rPr>
              <w:t>0.21±0.08</w:t>
            </w:r>
          </w:p>
        </w:tc>
        <w:tc>
          <w:tcPr>
            <w:tcW w:w="425" w:type="dxa"/>
            <w:shd w:val="clear" w:color="auto" w:fill="FFFFFF"/>
            <w:textDirection w:val="btLr"/>
            <w:vAlign w:val="center"/>
          </w:tcPr>
          <w:p w14:paraId="2DBED561" w14:textId="77777777" w:rsidR="00EB685B" w:rsidRPr="00EB685B" w:rsidRDefault="00EB685B" w:rsidP="00E16C3C">
            <w:pPr>
              <w:ind w:left="90" w:right="113"/>
              <w:jc w:val="center"/>
              <w:rPr>
                <w:b/>
                <w:bCs/>
                <w:sz w:val="18"/>
                <w:szCs w:val="18"/>
              </w:rPr>
            </w:pPr>
            <w:r w:rsidRPr="00EB685B">
              <w:rPr>
                <w:rFonts w:eastAsia="Calibri"/>
                <w:b/>
                <w:bCs/>
                <w:sz w:val="18"/>
                <w:szCs w:val="18"/>
              </w:rPr>
              <w:t>0.2 ± 0.08</w:t>
            </w:r>
          </w:p>
        </w:tc>
      </w:tr>
      <w:tr w:rsidR="00EB685B" w:rsidRPr="00EB685B" w14:paraId="3506C708" w14:textId="77777777" w:rsidTr="00E16C3C">
        <w:trPr>
          <w:cantSplit/>
          <w:trHeight w:val="1134"/>
          <w:jc w:val="center"/>
        </w:trPr>
        <w:tc>
          <w:tcPr>
            <w:tcW w:w="366" w:type="dxa"/>
            <w:tcBorders>
              <w:top w:val="single" w:sz="4" w:space="0" w:color="000000"/>
              <w:bottom w:val="single" w:sz="4" w:space="0" w:color="000000"/>
            </w:tcBorders>
            <w:textDirection w:val="btLr"/>
            <w:vAlign w:val="center"/>
          </w:tcPr>
          <w:p w14:paraId="3D86080B" w14:textId="77777777" w:rsidR="00EB685B" w:rsidRPr="00EB685B" w:rsidRDefault="00EB685B" w:rsidP="00E16C3C">
            <w:pPr>
              <w:ind w:left="90" w:right="113"/>
              <w:jc w:val="center"/>
              <w:rPr>
                <w:b/>
                <w:bCs/>
                <w:color w:val="000000" w:themeColor="text1"/>
                <w:sz w:val="18"/>
                <w:szCs w:val="18"/>
              </w:rPr>
            </w:pPr>
            <w:r w:rsidRPr="00EB685B">
              <w:rPr>
                <w:b/>
                <w:bCs/>
                <w:color w:val="000000" w:themeColor="text1"/>
                <w:sz w:val="18"/>
                <w:szCs w:val="18"/>
              </w:rPr>
              <w:t>Bili-Total</w:t>
            </w:r>
          </w:p>
        </w:tc>
        <w:tc>
          <w:tcPr>
            <w:tcW w:w="484" w:type="dxa"/>
            <w:shd w:val="clear" w:color="auto" w:fill="FFFFFF"/>
            <w:textDirection w:val="btLr"/>
            <w:vAlign w:val="center"/>
          </w:tcPr>
          <w:p w14:paraId="59EF5733" w14:textId="77777777" w:rsidR="00EB685B" w:rsidRPr="00EB685B" w:rsidRDefault="00EB685B" w:rsidP="00E16C3C">
            <w:pPr>
              <w:ind w:left="90" w:right="113"/>
              <w:jc w:val="center"/>
              <w:rPr>
                <w:b/>
                <w:bCs/>
                <w:sz w:val="18"/>
                <w:szCs w:val="18"/>
              </w:rPr>
            </w:pPr>
            <w:r w:rsidRPr="00EB685B">
              <w:rPr>
                <w:rFonts w:eastAsia="Calibri"/>
                <w:b/>
                <w:bCs/>
                <w:sz w:val="18"/>
                <w:szCs w:val="18"/>
              </w:rPr>
              <w:t>0.7 ± 0.2</w:t>
            </w:r>
          </w:p>
        </w:tc>
        <w:tc>
          <w:tcPr>
            <w:tcW w:w="425" w:type="dxa"/>
            <w:shd w:val="clear" w:color="auto" w:fill="FFFFFF"/>
            <w:textDirection w:val="btLr"/>
            <w:vAlign w:val="center"/>
          </w:tcPr>
          <w:p w14:paraId="4DF12B20" w14:textId="77777777" w:rsidR="00EB685B" w:rsidRPr="00EB685B" w:rsidRDefault="00EB685B" w:rsidP="00E16C3C">
            <w:pPr>
              <w:ind w:left="90" w:right="113"/>
              <w:jc w:val="center"/>
              <w:rPr>
                <w:b/>
                <w:bCs/>
                <w:sz w:val="18"/>
                <w:szCs w:val="18"/>
              </w:rPr>
            </w:pPr>
            <w:r w:rsidRPr="00EB685B">
              <w:rPr>
                <w:rFonts w:eastAsia="Calibri"/>
                <w:b/>
                <w:bCs/>
                <w:sz w:val="18"/>
                <w:szCs w:val="18"/>
              </w:rPr>
              <w:t>0.45 ± 0.13</w:t>
            </w:r>
          </w:p>
        </w:tc>
        <w:tc>
          <w:tcPr>
            <w:tcW w:w="284" w:type="dxa"/>
            <w:shd w:val="clear" w:color="auto" w:fill="FFFFFF"/>
            <w:textDirection w:val="btLr"/>
            <w:vAlign w:val="center"/>
          </w:tcPr>
          <w:p w14:paraId="38103E2C" w14:textId="77777777" w:rsidR="00EB685B" w:rsidRPr="00EB685B" w:rsidRDefault="00EB685B" w:rsidP="00E16C3C">
            <w:pPr>
              <w:ind w:left="90" w:right="113"/>
              <w:jc w:val="center"/>
              <w:rPr>
                <w:b/>
                <w:bCs/>
                <w:sz w:val="18"/>
                <w:szCs w:val="18"/>
              </w:rPr>
            </w:pPr>
            <w:r w:rsidRPr="00EB685B">
              <w:rPr>
                <w:rFonts w:eastAsia="Calibri"/>
                <w:b/>
                <w:bCs/>
                <w:sz w:val="18"/>
                <w:szCs w:val="18"/>
              </w:rPr>
              <w:t>0.46 ± 0.11</w:t>
            </w:r>
          </w:p>
        </w:tc>
        <w:tc>
          <w:tcPr>
            <w:tcW w:w="425" w:type="dxa"/>
            <w:shd w:val="clear" w:color="auto" w:fill="FFFFFF"/>
            <w:textDirection w:val="btLr"/>
            <w:vAlign w:val="center"/>
          </w:tcPr>
          <w:p w14:paraId="622DE5C4" w14:textId="77777777" w:rsidR="00EB685B" w:rsidRPr="00EB685B" w:rsidRDefault="00EB685B" w:rsidP="00E16C3C">
            <w:pPr>
              <w:ind w:left="90" w:right="113"/>
              <w:jc w:val="center"/>
              <w:rPr>
                <w:b/>
                <w:bCs/>
                <w:sz w:val="18"/>
                <w:szCs w:val="18"/>
              </w:rPr>
            </w:pPr>
            <w:r w:rsidRPr="00EB685B">
              <w:rPr>
                <w:rFonts w:eastAsia="Calibri"/>
                <w:b/>
                <w:bCs/>
                <w:sz w:val="18"/>
                <w:szCs w:val="18"/>
              </w:rPr>
              <w:t>0.46 ± 0.13</w:t>
            </w:r>
          </w:p>
        </w:tc>
        <w:tc>
          <w:tcPr>
            <w:tcW w:w="425" w:type="dxa"/>
            <w:shd w:val="clear" w:color="auto" w:fill="FFFFFF"/>
            <w:textDirection w:val="btLr"/>
            <w:vAlign w:val="center"/>
          </w:tcPr>
          <w:p w14:paraId="15D46A7F" w14:textId="77777777" w:rsidR="00EB685B" w:rsidRPr="00EB685B" w:rsidRDefault="00EB685B" w:rsidP="00E16C3C">
            <w:pPr>
              <w:ind w:left="90" w:right="113"/>
              <w:jc w:val="center"/>
              <w:rPr>
                <w:b/>
                <w:bCs/>
                <w:sz w:val="18"/>
                <w:szCs w:val="18"/>
              </w:rPr>
            </w:pPr>
            <w:r w:rsidRPr="00EB685B">
              <w:rPr>
                <w:rFonts w:eastAsia="Calibri"/>
                <w:b/>
                <w:bCs/>
                <w:sz w:val="18"/>
                <w:szCs w:val="18"/>
              </w:rPr>
              <w:t>0.45 ± 0.12</w:t>
            </w:r>
          </w:p>
        </w:tc>
        <w:tc>
          <w:tcPr>
            <w:tcW w:w="426" w:type="dxa"/>
            <w:shd w:val="clear" w:color="auto" w:fill="FFFFFF"/>
            <w:textDirection w:val="btLr"/>
            <w:vAlign w:val="center"/>
          </w:tcPr>
          <w:p w14:paraId="110638E5" w14:textId="77777777" w:rsidR="00EB685B" w:rsidRPr="00EB685B" w:rsidRDefault="00EB685B" w:rsidP="00E16C3C">
            <w:pPr>
              <w:ind w:left="90" w:right="113"/>
              <w:jc w:val="center"/>
              <w:rPr>
                <w:b/>
                <w:bCs/>
                <w:sz w:val="18"/>
                <w:szCs w:val="18"/>
              </w:rPr>
            </w:pPr>
            <w:r w:rsidRPr="00EB685B">
              <w:rPr>
                <w:rFonts w:eastAsia="Calibri"/>
                <w:b/>
                <w:bCs/>
                <w:sz w:val="18"/>
                <w:szCs w:val="18"/>
              </w:rPr>
              <w:t>0.45 ± 0.12</w:t>
            </w:r>
          </w:p>
        </w:tc>
        <w:tc>
          <w:tcPr>
            <w:tcW w:w="425" w:type="dxa"/>
            <w:shd w:val="clear" w:color="auto" w:fill="FFFFFF"/>
            <w:textDirection w:val="btLr"/>
            <w:vAlign w:val="center"/>
          </w:tcPr>
          <w:p w14:paraId="36C169DB" w14:textId="77777777" w:rsidR="00EB685B" w:rsidRPr="00EB685B" w:rsidRDefault="00EB685B" w:rsidP="00E16C3C">
            <w:pPr>
              <w:ind w:left="90" w:right="113"/>
              <w:jc w:val="center"/>
              <w:rPr>
                <w:b/>
                <w:bCs/>
                <w:sz w:val="18"/>
                <w:szCs w:val="18"/>
              </w:rPr>
            </w:pPr>
            <w:r w:rsidRPr="00EB685B">
              <w:rPr>
                <w:rFonts w:eastAsia="Calibri"/>
                <w:b/>
                <w:bCs/>
                <w:sz w:val="18"/>
                <w:szCs w:val="18"/>
              </w:rPr>
              <w:t>0.45 ± 0.12</w:t>
            </w:r>
          </w:p>
        </w:tc>
      </w:tr>
      <w:tr w:rsidR="00EB685B" w:rsidRPr="00EB685B" w14:paraId="12BDCF0F" w14:textId="77777777" w:rsidTr="00E16C3C">
        <w:trPr>
          <w:cantSplit/>
          <w:trHeight w:val="1134"/>
          <w:jc w:val="center"/>
        </w:trPr>
        <w:tc>
          <w:tcPr>
            <w:tcW w:w="366" w:type="dxa"/>
            <w:tcBorders>
              <w:top w:val="single" w:sz="4" w:space="0" w:color="000000"/>
              <w:bottom w:val="single" w:sz="4" w:space="0" w:color="000000"/>
            </w:tcBorders>
            <w:textDirection w:val="btLr"/>
            <w:vAlign w:val="center"/>
          </w:tcPr>
          <w:p w14:paraId="600E5AE4" w14:textId="77777777" w:rsidR="00EB685B" w:rsidRPr="00EB685B" w:rsidRDefault="00EB685B" w:rsidP="00E16C3C">
            <w:pPr>
              <w:ind w:left="90" w:right="113"/>
              <w:jc w:val="center"/>
              <w:rPr>
                <w:b/>
                <w:bCs/>
                <w:color w:val="000000" w:themeColor="text1"/>
                <w:sz w:val="18"/>
                <w:szCs w:val="18"/>
              </w:rPr>
            </w:pPr>
            <w:r w:rsidRPr="00EB685B">
              <w:rPr>
                <w:b/>
                <w:bCs/>
                <w:color w:val="000000" w:themeColor="text1"/>
                <w:sz w:val="18"/>
                <w:szCs w:val="18"/>
              </w:rPr>
              <w:t>AlkP</w:t>
            </w:r>
          </w:p>
        </w:tc>
        <w:tc>
          <w:tcPr>
            <w:tcW w:w="484" w:type="dxa"/>
            <w:shd w:val="clear" w:color="auto" w:fill="FFFFFF"/>
            <w:textDirection w:val="btLr"/>
            <w:vAlign w:val="center"/>
          </w:tcPr>
          <w:p w14:paraId="21C1C6A1" w14:textId="77777777" w:rsidR="00EB685B" w:rsidRPr="00EB685B" w:rsidRDefault="00EB685B" w:rsidP="00E16C3C">
            <w:pPr>
              <w:ind w:left="90" w:right="113"/>
              <w:jc w:val="center"/>
              <w:rPr>
                <w:b/>
                <w:bCs/>
                <w:sz w:val="18"/>
                <w:szCs w:val="18"/>
              </w:rPr>
            </w:pPr>
            <w:r w:rsidRPr="00EB685B">
              <w:rPr>
                <w:rFonts w:eastAsia="Calibri"/>
                <w:b/>
                <w:bCs/>
                <w:sz w:val="18"/>
                <w:szCs w:val="18"/>
              </w:rPr>
              <w:t>114±36</w:t>
            </w:r>
          </w:p>
        </w:tc>
        <w:tc>
          <w:tcPr>
            <w:tcW w:w="425" w:type="dxa"/>
            <w:shd w:val="clear" w:color="auto" w:fill="FFFFFF"/>
            <w:textDirection w:val="btLr"/>
            <w:vAlign w:val="center"/>
          </w:tcPr>
          <w:p w14:paraId="21EDD440" w14:textId="77777777" w:rsidR="00EB685B" w:rsidRPr="00EB685B" w:rsidRDefault="00EB685B" w:rsidP="00E16C3C">
            <w:pPr>
              <w:ind w:left="90" w:right="113"/>
              <w:jc w:val="center"/>
              <w:rPr>
                <w:b/>
                <w:bCs/>
                <w:sz w:val="18"/>
                <w:szCs w:val="18"/>
              </w:rPr>
            </w:pPr>
            <w:r w:rsidRPr="00EB685B">
              <w:rPr>
                <w:rFonts w:eastAsia="Calibri"/>
                <w:b/>
                <w:bCs/>
                <w:sz w:val="18"/>
                <w:szCs w:val="18"/>
              </w:rPr>
              <w:t>176±33</w:t>
            </w:r>
          </w:p>
        </w:tc>
        <w:tc>
          <w:tcPr>
            <w:tcW w:w="284" w:type="dxa"/>
            <w:shd w:val="clear" w:color="auto" w:fill="FFFFFF"/>
            <w:textDirection w:val="btLr"/>
            <w:vAlign w:val="center"/>
          </w:tcPr>
          <w:p w14:paraId="3BF452D9" w14:textId="77777777" w:rsidR="00EB685B" w:rsidRPr="00EB685B" w:rsidRDefault="00EB685B" w:rsidP="00E16C3C">
            <w:pPr>
              <w:ind w:left="90" w:right="113"/>
              <w:jc w:val="center"/>
              <w:rPr>
                <w:b/>
                <w:bCs/>
                <w:sz w:val="18"/>
                <w:szCs w:val="18"/>
              </w:rPr>
            </w:pPr>
            <w:r w:rsidRPr="00EB685B">
              <w:rPr>
                <w:rFonts w:eastAsia="Calibri"/>
                <w:b/>
                <w:bCs/>
                <w:sz w:val="18"/>
                <w:szCs w:val="18"/>
              </w:rPr>
              <w:t>184±48</w:t>
            </w:r>
          </w:p>
        </w:tc>
        <w:tc>
          <w:tcPr>
            <w:tcW w:w="425" w:type="dxa"/>
            <w:shd w:val="clear" w:color="auto" w:fill="FFFFFF"/>
            <w:textDirection w:val="btLr"/>
            <w:vAlign w:val="center"/>
          </w:tcPr>
          <w:p w14:paraId="271B2022" w14:textId="77777777" w:rsidR="00EB685B" w:rsidRPr="00EB685B" w:rsidRDefault="00EB685B" w:rsidP="00E16C3C">
            <w:pPr>
              <w:ind w:left="90" w:right="113"/>
              <w:jc w:val="center"/>
              <w:rPr>
                <w:b/>
                <w:bCs/>
                <w:sz w:val="18"/>
                <w:szCs w:val="18"/>
              </w:rPr>
            </w:pPr>
            <w:r w:rsidRPr="00EB685B">
              <w:rPr>
                <w:rFonts w:eastAsia="Calibri"/>
                <w:b/>
                <w:bCs/>
                <w:sz w:val="18"/>
                <w:szCs w:val="18"/>
              </w:rPr>
              <w:t>187±47</w:t>
            </w:r>
          </w:p>
        </w:tc>
        <w:tc>
          <w:tcPr>
            <w:tcW w:w="425" w:type="dxa"/>
            <w:shd w:val="clear" w:color="auto" w:fill="FFFFFF"/>
            <w:textDirection w:val="btLr"/>
            <w:vAlign w:val="center"/>
          </w:tcPr>
          <w:p w14:paraId="56AC6EE6" w14:textId="77777777" w:rsidR="00EB685B" w:rsidRPr="00EB685B" w:rsidRDefault="00EB685B" w:rsidP="00E16C3C">
            <w:pPr>
              <w:ind w:left="90" w:right="113"/>
              <w:jc w:val="center"/>
              <w:rPr>
                <w:b/>
                <w:bCs/>
                <w:sz w:val="18"/>
                <w:szCs w:val="18"/>
              </w:rPr>
            </w:pPr>
            <w:r w:rsidRPr="00EB685B">
              <w:rPr>
                <w:rFonts w:eastAsia="Calibri"/>
                <w:b/>
                <w:bCs/>
                <w:sz w:val="18"/>
                <w:szCs w:val="18"/>
              </w:rPr>
              <w:t>189±51</w:t>
            </w:r>
          </w:p>
        </w:tc>
        <w:tc>
          <w:tcPr>
            <w:tcW w:w="426" w:type="dxa"/>
            <w:shd w:val="clear" w:color="auto" w:fill="FFFFFF"/>
            <w:textDirection w:val="btLr"/>
            <w:vAlign w:val="center"/>
          </w:tcPr>
          <w:p w14:paraId="30275063" w14:textId="77777777" w:rsidR="00EB685B" w:rsidRPr="00EB685B" w:rsidRDefault="00EB685B" w:rsidP="00E16C3C">
            <w:pPr>
              <w:ind w:left="90" w:right="113"/>
              <w:jc w:val="center"/>
              <w:rPr>
                <w:b/>
                <w:bCs/>
                <w:sz w:val="18"/>
                <w:szCs w:val="18"/>
              </w:rPr>
            </w:pPr>
            <w:r w:rsidRPr="00EB685B">
              <w:rPr>
                <w:rFonts w:eastAsia="Calibri"/>
                <w:b/>
                <w:bCs/>
                <w:sz w:val="18"/>
                <w:szCs w:val="18"/>
              </w:rPr>
              <w:t>183±37</w:t>
            </w:r>
          </w:p>
        </w:tc>
        <w:tc>
          <w:tcPr>
            <w:tcW w:w="425" w:type="dxa"/>
            <w:shd w:val="clear" w:color="auto" w:fill="FFFFFF"/>
            <w:textDirection w:val="btLr"/>
            <w:vAlign w:val="center"/>
          </w:tcPr>
          <w:p w14:paraId="6F43AFD7" w14:textId="77777777" w:rsidR="00EB685B" w:rsidRPr="00EB685B" w:rsidRDefault="00EB685B" w:rsidP="00E16C3C">
            <w:pPr>
              <w:ind w:left="90" w:right="113"/>
              <w:jc w:val="center"/>
              <w:rPr>
                <w:b/>
                <w:bCs/>
                <w:sz w:val="18"/>
                <w:szCs w:val="18"/>
              </w:rPr>
            </w:pPr>
            <w:r w:rsidRPr="00EB685B">
              <w:rPr>
                <w:rFonts w:eastAsia="Calibri"/>
                <w:b/>
                <w:bCs/>
                <w:sz w:val="18"/>
                <w:szCs w:val="18"/>
              </w:rPr>
              <w:t>189±36</w:t>
            </w:r>
          </w:p>
        </w:tc>
      </w:tr>
      <w:tr w:rsidR="00EB685B" w:rsidRPr="00EB685B" w14:paraId="3949B703" w14:textId="77777777" w:rsidTr="00E16C3C">
        <w:trPr>
          <w:cantSplit/>
          <w:trHeight w:val="1134"/>
          <w:jc w:val="center"/>
        </w:trPr>
        <w:tc>
          <w:tcPr>
            <w:tcW w:w="366" w:type="dxa"/>
            <w:tcBorders>
              <w:top w:val="single" w:sz="4" w:space="0" w:color="000000"/>
              <w:bottom w:val="single" w:sz="4" w:space="0" w:color="000000"/>
            </w:tcBorders>
            <w:textDirection w:val="btLr"/>
            <w:vAlign w:val="center"/>
          </w:tcPr>
          <w:p w14:paraId="16BD20FC" w14:textId="77777777" w:rsidR="00EB685B" w:rsidRPr="00EB685B" w:rsidRDefault="00EB685B" w:rsidP="00E16C3C">
            <w:pPr>
              <w:ind w:left="90" w:right="113"/>
              <w:jc w:val="center"/>
              <w:rPr>
                <w:b/>
                <w:bCs/>
                <w:color w:val="000000" w:themeColor="text1"/>
                <w:sz w:val="18"/>
                <w:szCs w:val="18"/>
              </w:rPr>
            </w:pPr>
            <w:r w:rsidRPr="00EB685B">
              <w:rPr>
                <w:b/>
                <w:bCs/>
                <w:color w:val="000000" w:themeColor="text1"/>
                <w:sz w:val="18"/>
                <w:szCs w:val="18"/>
              </w:rPr>
              <w:t>ALT</w:t>
            </w:r>
          </w:p>
        </w:tc>
        <w:tc>
          <w:tcPr>
            <w:tcW w:w="484" w:type="dxa"/>
            <w:shd w:val="clear" w:color="auto" w:fill="FFFFFF"/>
            <w:textDirection w:val="btLr"/>
            <w:vAlign w:val="center"/>
          </w:tcPr>
          <w:p w14:paraId="70A70F4D" w14:textId="77777777" w:rsidR="00EB685B" w:rsidRPr="00EB685B" w:rsidRDefault="00EB685B" w:rsidP="00E16C3C">
            <w:pPr>
              <w:ind w:left="90" w:right="113"/>
              <w:jc w:val="center"/>
              <w:rPr>
                <w:b/>
                <w:bCs/>
                <w:sz w:val="18"/>
                <w:szCs w:val="18"/>
              </w:rPr>
            </w:pPr>
            <w:r w:rsidRPr="00EB685B">
              <w:rPr>
                <w:rFonts w:eastAsia="Calibri"/>
                <w:b/>
                <w:bCs/>
                <w:sz w:val="18"/>
                <w:szCs w:val="18"/>
              </w:rPr>
              <w:t>29 ± 6.6</w:t>
            </w:r>
          </w:p>
        </w:tc>
        <w:tc>
          <w:tcPr>
            <w:tcW w:w="425" w:type="dxa"/>
            <w:shd w:val="clear" w:color="auto" w:fill="FFFFFF"/>
            <w:textDirection w:val="btLr"/>
            <w:vAlign w:val="center"/>
          </w:tcPr>
          <w:p w14:paraId="5403002C" w14:textId="77777777" w:rsidR="00EB685B" w:rsidRPr="00EB685B" w:rsidRDefault="00EB685B" w:rsidP="00E16C3C">
            <w:pPr>
              <w:ind w:left="90" w:right="113"/>
              <w:jc w:val="center"/>
              <w:rPr>
                <w:b/>
                <w:bCs/>
                <w:sz w:val="18"/>
                <w:szCs w:val="18"/>
              </w:rPr>
            </w:pPr>
            <w:r w:rsidRPr="00EB685B">
              <w:rPr>
                <w:rFonts w:eastAsia="Calibri"/>
                <w:b/>
                <w:bCs/>
                <w:sz w:val="18"/>
                <w:szCs w:val="18"/>
              </w:rPr>
              <w:t>20 ± 3</w:t>
            </w:r>
          </w:p>
        </w:tc>
        <w:tc>
          <w:tcPr>
            <w:tcW w:w="284" w:type="dxa"/>
            <w:shd w:val="clear" w:color="auto" w:fill="FFFFFF"/>
            <w:textDirection w:val="btLr"/>
            <w:vAlign w:val="center"/>
          </w:tcPr>
          <w:p w14:paraId="122A73ED" w14:textId="77777777" w:rsidR="00EB685B" w:rsidRPr="00EB685B" w:rsidRDefault="00EB685B" w:rsidP="00E16C3C">
            <w:pPr>
              <w:ind w:left="90" w:right="113"/>
              <w:jc w:val="center"/>
              <w:rPr>
                <w:b/>
                <w:bCs/>
                <w:sz w:val="18"/>
                <w:szCs w:val="18"/>
              </w:rPr>
            </w:pPr>
            <w:r w:rsidRPr="00EB685B">
              <w:rPr>
                <w:rFonts w:eastAsia="Calibri"/>
                <w:b/>
                <w:bCs/>
                <w:sz w:val="18"/>
                <w:szCs w:val="18"/>
              </w:rPr>
              <w:t>20 ± 6</w:t>
            </w:r>
          </w:p>
        </w:tc>
        <w:tc>
          <w:tcPr>
            <w:tcW w:w="425" w:type="dxa"/>
            <w:shd w:val="clear" w:color="auto" w:fill="FFFFFF"/>
            <w:textDirection w:val="btLr"/>
            <w:vAlign w:val="center"/>
          </w:tcPr>
          <w:p w14:paraId="01ADF9B5" w14:textId="77777777" w:rsidR="00EB685B" w:rsidRPr="00EB685B" w:rsidRDefault="00EB685B" w:rsidP="00E16C3C">
            <w:pPr>
              <w:ind w:left="90" w:right="113"/>
              <w:jc w:val="center"/>
              <w:rPr>
                <w:b/>
                <w:bCs/>
                <w:sz w:val="18"/>
                <w:szCs w:val="18"/>
              </w:rPr>
            </w:pPr>
            <w:r w:rsidRPr="00EB685B">
              <w:rPr>
                <w:rFonts w:eastAsia="Calibri"/>
                <w:b/>
                <w:bCs/>
                <w:sz w:val="18"/>
                <w:szCs w:val="18"/>
              </w:rPr>
              <w:t>21 ± 5</w:t>
            </w:r>
          </w:p>
        </w:tc>
        <w:tc>
          <w:tcPr>
            <w:tcW w:w="425" w:type="dxa"/>
            <w:shd w:val="clear" w:color="auto" w:fill="FFFFFF"/>
            <w:textDirection w:val="btLr"/>
            <w:vAlign w:val="center"/>
          </w:tcPr>
          <w:p w14:paraId="0A51477C" w14:textId="77777777" w:rsidR="00EB685B" w:rsidRPr="00EB685B" w:rsidRDefault="00EB685B" w:rsidP="00E16C3C">
            <w:pPr>
              <w:ind w:left="90" w:right="113"/>
              <w:jc w:val="center"/>
              <w:rPr>
                <w:b/>
                <w:bCs/>
                <w:sz w:val="18"/>
                <w:szCs w:val="18"/>
              </w:rPr>
            </w:pPr>
            <w:r w:rsidRPr="00EB685B">
              <w:rPr>
                <w:rFonts w:eastAsia="Calibri"/>
                <w:b/>
                <w:bCs/>
                <w:sz w:val="18"/>
                <w:szCs w:val="18"/>
              </w:rPr>
              <w:t>21 ± 5</w:t>
            </w:r>
          </w:p>
        </w:tc>
        <w:tc>
          <w:tcPr>
            <w:tcW w:w="426" w:type="dxa"/>
            <w:shd w:val="clear" w:color="auto" w:fill="FFFFFF"/>
            <w:textDirection w:val="btLr"/>
            <w:vAlign w:val="center"/>
          </w:tcPr>
          <w:p w14:paraId="6B301266" w14:textId="77777777" w:rsidR="00EB685B" w:rsidRPr="00EB685B" w:rsidRDefault="00EB685B" w:rsidP="00E16C3C">
            <w:pPr>
              <w:ind w:left="90" w:right="113"/>
              <w:jc w:val="center"/>
              <w:rPr>
                <w:b/>
                <w:bCs/>
                <w:sz w:val="18"/>
                <w:szCs w:val="18"/>
              </w:rPr>
            </w:pPr>
            <w:r w:rsidRPr="00EB685B">
              <w:rPr>
                <w:rFonts w:eastAsia="Calibri"/>
                <w:b/>
                <w:bCs/>
                <w:sz w:val="18"/>
                <w:szCs w:val="18"/>
              </w:rPr>
              <w:t>20 ± 5</w:t>
            </w:r>
          </w:p>
        </w:tc>
        <w:tc>
          <w:tcPr>
            <w:tcW w:w="425" w:type="dxa"/>
            <w:shd w:val="clear" w:color="auto" w:fill="FFFFFF"/>
            <w:textDirection w:val="btLr"/>
            <w:vAlign w:val="center"/>
          </w:tcPr>
          <w:p w14:paraId="2E3EC649" w14:textId="77777777" w:rsidR="00EB685B" w:rsidRPr="00EB685B" w:rsidRDefault="00EB685B" w:rsidP="00E16C3C">
            <w:pPr>
              <w:ind w:left="90" w:right="113"/>
              <w:jc w:val="center"/>
              <w:rPr>
                <w:b/>
                <w:bCs/>
                <w:sz w:val="18"/>
                <w:szCs w:val="18"/>
              </w:rPr>
            </w:pPr>
            <w:r w:rsidRPr="00EB685B">
              <w:rPr>
                <w:rFonts w:eastAsia="Calibri"/>
                <w:b/>
                <w:bCs/>
                <w:sz w:val="18"/>
                <w:szCs w:val="18"/>
              </w:rPr>
              <w:t>21 ± 5</w:t>
            </w:r>
          </w:p>
        </w:tc>
      </w:tr>
      <w:tr w:rsidR="00EB685B" w:rsidRPr="00EB685B" w14:paraId="1413991E" w14:textId="77777777" w:rsidTr="00E16C3C">
        <w:trPr>
          <w:cantSplit/>
          <w:trHeight w:val="1134"/>
          <w:jc w:val="center"/>
        </w:trPr>
        <w:tc>
          <w:tcPr>
            <w:tcW w:w="366" w:type="dxa"/>
            <w:tcBorders>
              <w:top w:val="single" w:sz="4" w:space="0" w:color="000000"/>
              <w:bottom w:val="single" w:sz="4" w:space="0" w:color="000000"/>
            </w:tcBorders>
            <w:textDirection w:val="btLr"/>
            <w:vAlign w:val="center"/>
          </w:tcPr>
          <w:p w14:paraId="5BFEB56C" w14:textId="77777777" w:rsidR="00EB685B" w:rsidRPr="00EB685B" w:rsidRDefault="00EB685B" w:rsidP="00E16C3C">
            <w:pPr>
              <w:ind w:left="90" w:right="113"/>
              <w:jc w:val="center"/>
              <w:rPr>
                <w:b/>
                <w:bCs/>
                <w:color w:val="000000" w:themeColor="text1"/>
                <w:sz w:val="18"/>
                <w:szCs w:val="18"/>
              </w:rPr>
            </w:pPr>
            <w:r w:rsidRPr="00EB685B">
              <w:rPr>
                <w:b/>
                <w:bCs/>
                <w:color w:val="000000" w:themeColor="text1"/>
                <w:sz w:val="18"/>
                <w:szCs w:val="18"/>
              </w:rPr>
              <w:t>AST</w:t>
            </w:r>
          </w:p>
        </w:tc>
        <w:tc>
          <w:tcPr>
            <w:tcW w:w="484" w:type="dxa"/>
            <w:shd w:val="clear" w:color="auto" w:fill="FFFFFF"/>
            <w:textDirection w:val="btLr"/>
            <w:vAlign w:val="center"/>
          </w:tcPr>
          <w:p w14:paraId="5582C713" w14:textId="77777777" w:rsidR="00EB685B" w:rsidRPr="00EB685B" w:rsidRDefault="00EB685B" w:rsidP="00E16C3C">
            <w:pPr>
              <w:ind w:left="90" w:right="113"/>
              <w:jc w:val="center"/>
              <w:rPr>
                <w:b/>
                <w:bCs/>
                <w:sz w:val="18"/>
                <w:szCs w:val="18"/>
              </w:rPr>
            </w:pPr>
            <w:r w:rsidRPr="00EB685B">
              <w:rPr>
                <w:rFonts w:eastAsia="Calibri"/>
                <w:b/>
                <w:bCs/>
                <w:sz w:val="18"/>
                <w:szCs w:val="18"/>
              </w:rPr>
              <w:t>25 ± 6</w:t>
            </w:r>
          </w:p>
        </w:tc>
        <w:tc>
          <w:tcPr>
            <w:tcW w:w="425" w:type="dxa"/>
            <w:shd w:val="clear" w:color="auto" w:fill="FFFFFF"/>
            <w:textDirection w:val="btLr"/>
            <w:vAlign w:val="center"/>
          </w:tcPr>
          <w:p w14:paraId="151C11C0" w14:textId="77777777" w:rsidR="00EB685B" w:rsidRPr="00EB685B" w:rsidRDefault="00EB685B" w:rsidP="00E16C3C">
            <w:pPr>
              <w:ind w:left="90" w:right="113"/>
              <w:jc w:val="center"/>
              <w:rPr>
                <w:b/>
                <w:bCs/>
                <w:sz w:val="18"/>
                <w:szCs w:val="18"/>
              </w:rPr>
            </w:pPr>
            <w:r w:rsidRPr="00EB685B">
              <w:rPr>
                <w:rFonts w:eastAsia="Calibri"/>
                <w:b/>
                <w:bCs/>
                <w:sz w:val="18"/>
                <w:szCs w:val="18"/>
              </w:rPr>
              <w:t>22 ± 4</w:t>
            </w:r>
          </w:p>
        </w:tc>
        <w:tc>
          <w:tcPr>
            <w:tcW w:w="284" w:type="dxa"/>
            <w:shd w:val="clear" w:color="auto" w:fill="FFFFFF"/>
            <w:textDirection w:val="btLr"/>
            <w:vAlign w:val="center"/>
          </w:tcPr>
          <w:p w14:paraId="70E1B12A" w14:textId="77777777" w:rsidR="00EB685B" w:rsidRPr="00EB685B" w:rsidRDefault="00EB685B" w:rsidP="00E16C3C">
            <w:pPr>
              <w:ind w:left="90" w:right="113"/>
              <w:jc w:val="center"/>
              <w:rPr>
                <w:b/>
                <w:bCs/>
                <w:sz w:val="18"/>
                <w:szCs w:val="18"/>
              </w:rPr>
            </w:pPr>
            <w:r w:rsidRPr="00EB685B">
              <w:rPr>
                <w:rFonts w:eastAsia="Calibri"/>
                <w:b/>
                <w:bCs/>
                <w:sz w:val="18"/>
                <w:szCs w:val="18"/>
              </w:rPr>
              <w:t>22 ± 3</w:t>
            </w:r>
          </w:p>
        </w:tc>
        <w:tc>
          <w:tcPr>
            <w:tcW w:w="425" w:type="dxa"/>
            <w:shd w:val="clear" w:color="auto" w:fill="FFFFFF"/>
            <w:textDirection w:val="btLr"/>
            <w:vAlign w:val="center"/>
          </w:tcPr>
          <w:p w14:paraId="1D567DDD" w14:textId="77777777" w:rsidR="00EB685B" w:rsidRPr="00EB685B" w:rsidRDefault="00EB685B" w:rsidP="00E16C3C">
            <w:pPr>
              <w:ind w:left="90" w:right="113"/>
              <w:jc w:val="center"/>
              <w:rPr>
                <w:b/>
                <w:bCs/>
                <w:sz w:val="18"/>
                <w:szCs w:val="18"/>
              </w:rPr>
            </w:pPr>
            <w:r w:rsidRPr="00EB685B">
              <w:rPr>
                <w:rFonts w:eastAsia="Calibri"/>
                <w:b/>
                <w:bCs/>
                <w:sz w:val="18"/>
                <w:szCs w:val="18"/>
              </w:rPr>
              <w:t>21 ± 4</w:t>
            </w:r>
          </w:p>
        </w:tc>
        <w:tc>
          <w:tcPr>
            <w:tcW w:w="425" w:type="dxa"/>
            <w:shd w:val="clear" w:color="auto" w:fill="FFFFFF"/>
            <w:textDirection w:val="btLr"/>
            <w:vAlign w:val="center"/>
          </w:tcPr>
          <w:p w14:paraId="1A274674" w14:textId="77777777" w:rsidR="00EB685B" w:rsidRPr="00EB685B" w:rsidRDefault="00EB685B" w:rsidP="00E16C3C">
            <w:pPr>
              <w:ind w:left="90" w:right="113"/>
              <w:jc w:val="center"/>
              <w:rPr>
                <w:b/>
                <w:bCs/>
                <w:sz w:val="18"/>
                <w:szCs w:val="18"/>
              </w:rPr>
            </w:pPr>
            <w:r w:rsidRPr="00EB685B">
              <w:rPr>
                <w:rFonts w:eastAsia="Calibri"/>
                <w:b/>
                <w:bCs/>
                <w:sz w:val="18"/>
                <w:szCs w:val="18"/>
              </w:rPr>
              <w:t>22 ± 5</w:t>
            </w:r>
          </w:p>
        </w:tc>
        <w:tc>
          <w:tcPr>
            <w:tcW w:w="426" w:type="dxa"/>
            <w:shd w:val="clear" w:color="auto" w:fill="FFFFFF"/>
            <w:textDirection w:val="btLr"/>
            <w:vAlign w:val="center"/>
          </w:tcPr>
          <w:p w14:paraId="6FC68856" w14:textId="77777777" w:rsidR="00EB685B" w:rsidRPr="00EB685B" w:rsidRDefault="00EB685B" w:rsidP="00E16C3C">
            <w:pPr>
              <w:ind w:left="90" w:right="113"/>
              <w:jc w:val="center"/>
              <w:rPr>
                <w:b/>
                <w:bCs/>
                <w:sz w:val="18"/>
                <w:szCs w:val="18"/>
              </w:rPr>
            </w:pPr>
            <w:r w:rsidRPr="00EB685B">
              <w:rPr>
                <w:rFonts w:eastAsia="Calibri"/>
                <w:b/>
                <w:bCs/>
                <w:sz w:val="18"/>
                <w:szCs w:val="18"/>
              </w:rPr>
              <w:t>23 ± 3</w:t>
            </w:r>
          </w:p>
        </w:tc>
        <w:tc>
          <w:tcPr>
            <w:tcW w:w="425" w:type="dxa"/>
            <w:shd w:val="clear" w:color="auto" w:fill="FFFFFF"/>
            <w:textDirection w:val="btLr"/>
            <w:vAlign w:val="center"/>
          </w:tcPr>
          <w:p w14:paraId="2E692DED" w14:textId="77777777" w:rsidR="00EB685B" w:rsidRPr="00EB685B" w:rsidRDefault="00EB685B" w:rsidP="00E16C3C">
            <w:pPr>
              <w:ind w:left="90" w:right="113"/>
              <w:jc w:val="center"/>
              <w:rPr>
                <w:b/>
                <w:bCs/>
                <w:sz w:val="18"/>
                <w:szCs w:val="18"/>
              </w:rPr>
            </w:pPr>
            <w:r w:rsidRPr="00EB685B">
              <w:rPr>
                <w:rFonts w:eastAsia="Calibri"/>
                <w:b/>
                <w:bCs/>
                <w:sz w:val="18"/>
                <w:szCs w:val="18"/>
              </w:rPr>
              <w:t>22 ± 4</w:t>
            </w:r>
          </w:p>
        </w:tc>
      </w:tr>
      <w:tr w:rsidR="00EB685B" w:rsidRPr="00EB685B" w14:paraId="70F542A6" w14:textId="77777777" w:rsidTr="00E16C3C">
        <w:trPr>
          <w:cantSplit/>
          <w:trHeight w:val="1134"/>
          <w:jc w:val="center"/>
        </w:trPr>
        <w:tc>
          <w:tcPr>
            <w:tcW w:w="366" w:type="dxa"/>
            <w:tcBorders>
              <w:top w:val="single" w:sz="4" w:space="0" w:color="000000"/>
              <w:bottom w:val="single" w:sz="4" w:space="0" w:color="000000"/>
            </w:tcBorders>
            <w:textDirection w:val="btLr"/>
            <w:vAlign w:val="center"/>
          </w:tcPr>
          <w:p w14:paraId="4EE5DA55" w14:textId="77777777" w:rsidR="00EB685B" w:rsidRPr="00EB685B" w:rsidRDefault="00EB685B" w:rsidP="00E16C3C">
            <w:pPr>
              <w:ind w:left="90" w:right="113"/>
              <w:jc w:val="center"/>
              <w:rPr>
                <w:b/>
                <w:bCs/>
                <w:color w:val="000000" w:themeColor="text1"/>
                <w:sz w:val="18"/>
                <w:szCs w:val="18"/>
              </w:rPr>
            </w:pPr>
            <w:r w:rsidRPr="00EB685B">
              <w:rPr>
                <w:b/>
                <w:bCs/>
                <w:color w:val="000000" w:themeColor="text1"/>
                <w:sz w:val="18"/>
                <w:szCs w:val="18"/>
              </w:rPr>
              <w:t>Albumin</w:t>
            </w:r>
          </w:p>
        </w:tc>
        <w:tc>
          <w:tcPr>
            <w:tcW w:w="484" w:type="dxa"/>
            <w:shd w:val="clear" w:color="auto" w:fill="FFFFFF"/>
            <w:textDirection w:val="btLr"/>
            <w:vAlign w:val="center"/>
          </w:tcPr>
          <w:p w14:paraId="62F5BED3" w14:textId="77777777" w:rsidR="00EB685B" w:rsidRPr="00EB685B" w:rsidRDefault="00EB685B" w:rsidP="00E16C3C">
            <w:pPr>
              <w:ind w:left="90" w:right="113"/>
              <w:jc w:val="center"/>
              <w:rPr>
                <w:b/>
                <w:bCs/>
                <w:sz w:val="18"/>
                <w:szCs w:val="18"/>
              </w:rPr>
            </w:pPr>
            <w:r w:rsidRPr="00EB685B">
              <w:rPr>
                <w:rFonts w:eastAsia="Calibri"/>
                <w:b/>
                <w:bCs/>
                <w:sz w:val="18"/>
                <w:szCs w:val="18"/>
              </w:rPr>
              <w:t>4.3± 0.4</w:t>
            </w:r>
          </w:p>
        </w:tc>
        <w:tc>
          <w:tcPr>
            <w:tcW w:w="425" w:type="dxa"/>
            <w:shd w:val="clear" w:color="auto" w:fill="FFFFFF"/>
            <w:textDirection w:val="btLr"/>
            <w:vAlign w:val="center"/>
          </w:tcPr>
          <w:p w14:paraId="08A69D97" w14:textId="77777777" w:rsidR="00EB685B" w:rsidRPr="00EB685B" w:rsidRDefault="00EB685B" w:rsidP="00E16C3C">
            <w:pPr>
              <w:ind w:left="90" w:right="113"/>
              <w:jc w:val="center"/>
              <w:rPr>
                <w:b/>
                <w:bCs/>
                <w:sz w:val="18"/>
                <w:szCs w:val="18"/>
              </w:rPr>
            </w:pPr>
            <w:r w:rsidRPr="00EB685B">
              <w:rPr>
                <w:rFonts w:eastAsia="Calibri"/>
                <w:b/>
                <w:bCs/>
                <w:sz w:val="18"/>
                <w:szCs w:val="18"/>
              </w:rPr>
              <w:t>3.5 ± 0.2</w:t>
            </w:r>
          </w:p>
        </w:tc>
        <w:tc>
          <w:tcPr>
            <w:tcW w:w="284" w:type="dxa"/>
            <w:shd w:val="clear" w:color="auto" w:fill="FFFFFF"/>
            <w:textDirection w:val="btLr"/>
            <w:vAlign w:val="center"/>
          </w:tcPr>
          <w:p w14:paraId="7AF863C6" w14:textId="77777777" w:rsidR="00EB685B" w:rsidRPr="00EB685B" w:rsidRDefault="00EB685B" w:rsidP="00E16C3C">
            <w:pPr>
              <w:ind w:left="90" w:right="113"/>
              <w:jc w:val="center"/>
              <w:rPr>
                <w:b/>
                <w:bCs/>
                <w:sz w:val="18"/>
                <w:szCs w:val="18"/>
              </w:rPr>
            </w:pPr>
            <w:r w:rsidRPr="00EB685B">
              <w:rPr>
                <w:rFonts w:eastAsia="Calibri"/>
                <w:b/>
                <w:bCs/>
                <w:sz w:val="18"/>
                <w:szCs w:val="18"/>
              </w:rPr>
              <w:t>3.5 ± 0.14</w:t>
            </w:r>
          </w:p>
        </w:tc>
        <w:tc>
          <w:tcPr>
            <w:tcW w:w="425" w:type="dxa"/>
            <w:shd w:val="clear" w:color="auto" w:fill="FFFFFF"/>
            <w:textDirection w:val="btLr"/>
            <w:vAlign w:val="center"/>
          </w:tcPr>
          <w:p w14:paraId="26188C6E" w14:textId="77777777" w:rsidR="00EB685B" w:rsidRPr="00EB685B" w:rsidRDefault="00EB685B" w:rsidP="00E16C3C">
            <w:pPr>
              <w:ind w:left="90" w:right="113"/>
              <w:jc w:val="center"/>
              <w:rPr>
                <w:b/>
                <w:bCs/>
                <w:sz w:val="18"/>
                <w:szCs w:val="18"/>
              </w:rPr>
            </w:pPr>
            <w:r w:rsidRPr="00EB685B">
              <w:rPr>
                <w:rFonts w:eastAsia="Calibri"/>
                <w:b/>
                <w:bCs/>
                <w:sz w:val="18"/>
                <w:szCs w:val="18"/>
              </w:rPr>
              <w:t>3.5 ± 0.3</w:t>
            </w:r>
          </w:p>
        </w:tc>
        <w:tc>
          <w:tcPr>
            <w:tcW w:w="425" w:type="dxa"/>
            <w:shd w:val="clear" w:color="auto" w:fill="FFFFFF"/>
            <w:textDirection w:val="btLr"/>
            <w:vAlign w:val="center"/>
          </w:tcPr>
          <w:p w14:paraId="16D02836" w14:textId="77777777" w:rsidR="00EB685B" w:rsidRPr="00EB685B" w:rsidRDefault="00EB685B" w:rsidP="00E16C3C">
            <w:pPr>
              <w:ind w:left="90" w:right="113"/>
              <w:jc w:val="center"/>
              <w:rPr>
                <w:b/>
                <w:bCs/>
                <w:sz w:val="18"/>
                <w:szCs w:val="18"/>
              </w:rPr>
            </w:pPr>
            <w:r w:rsidRPr="00EB685B">
              <w:rPr>
                <w:rFonts w:eastAsia="Calibri"/>
                <w:b/>
                <w:bCs/>
                <w:sz w:val="18"/>
                <w:szCs w:val="18"/>
              </w:rPr>
              <w:t>3.5 ± 0.2</w:t>
            </w:r>
          </w:p>
        </w:tc>
        <w:tc>
          <w:tcPr>
            <w:tcW w:w="426" w:type="dxa"/>
            <w:shd w:val="clear" w:color="auto" w:fill="FFFFFF"/>
            <w:textDirection w:val="btLr"/>
            <w:vAlign w:val="center"/>
          </w:tcPr>
          <w:p w14:paraId="4AA367B3" w14:textId="77777777" w:rsidR="00EB685B" w:rsidRPr="00EB685B" w:rsidRDefault="00EB685B" w:rsidP="00E16C3C">
            <w:pPr>
              <w:ind w:left="90" w:right="113"/>
              <w:jc w:val="center"/>
              <w:rPr>
                <w:b/>
                <w:bCs/>
                <w:sz w:val="18"/>
                <w:szCs w:val="18"/>
              </w:rPr>
            </w:pPr>
            <w:r w:rsidRPr="00EB685B">
              <w:rPr>
                <w:rFonts w:eastAsia="Calibri"/>
                <w:b/>
                <w:bCs/>
                <w:sz w:val="18"/>
                <w:szCs w:val="18"/>
              </w:rPr>
              <w:t>3.5 ± 0.2</w:t>
            </w:r>
          </w:p>
        </w:tc>
        <w:tc>
          <w:tcPr>
            <w:tcW w:w="425" w:type="dxa"/>
            <w:shd w:val="clear" w:color="auto" w:fill="FFFFFF"/>
            <w:textDirection w:val="btLr"/>
            <w:vAlign w:val="center"/>
          </w:tcPr>
          <w:p w14:paraId="79CE0DD3" w14:textId="77777777" w:rsidR="00EB685B" w:rsidRPr="00EB685B" w:rsidRDefault="00EB685B" w:rsidP="00E16C3C">
            <w:pPr>
              <w:ind w:left="90" w:right="113"/>
              <w:jc w:val="center"/>
              <w:rPr>
                <w:b/>
                <w:bCs/>
                <w:sz w:val="18"/>
                <w:szCs w:val="18"/>
              </w:rPr>
            </w:pPr>
            <w:r w:rsidRPr="00EB685B">
              <w:rPr>
                <w:rFonts w:eastAsia="Calibri"/>
                <w:b/>
                <w:bCs/>
                <w:sz w:val="18"/>
                <w:szCs w:val="18"/>
              </w:rPr>
              <w:t>3.5 ± 0.19</w:t>
            </w:r>
          </w:p>
        </w:tc>
      </w:tr>
      <w:tr w:rsidR="00EB685B" w:rsidRPr="00EB685B" w14:paraId="16D1E4FF" w14:textId="77777777" w:rsidTr="00E16C3C">
        <w:trPr>
          <w:cantSplit/>
          <w:trHeight w:val="1134"/>
          <w:jc w:val="center"/>
        </w:trPr>
        <w:tc>
          <w:tcPr>
            <w:tcW w:w="366" w:type="dxa"/>
            <w:tcBorders>
              <w:top w:val="single" w:sz="4" w:space="0" w:color="000000"/>
              <w:bottom w:val="single" w:sz="4" w:space="0" w:color="000000"/>
            </w:tcBorders>
            <w:textDirection w:val="btLr"/>
            <w:vAlign w:val="center"/>
          </w:tcPr>
          <w:p w14:paraId="0C0AC2D5" w14:textId="77777777" w:rsidR="00EB685B" w:rsidRPr="00EB685B" w:rsidRDefault="00EB685B" w:rsidP="00E16C3C">
            <w:pPr>
              <w:ind w:left="90" w:right="113"/>
              <w:jc w:val="center"/>
              <w:rPr>
                <w:b/>
                <w:bCs/>
                <w:color w:val="000000" w:themeColor="text1"/>
                <w:sz w:val="18"/>
                <w:szCs w:val="18"/>
              </w:rPr>
            </w:pPr>
            <w:r w:rsidRPr="00EB685B">
              <w:rPr>
                <w:b/>
                <w:bCs/>
                <w:color w:val="000000" w:themeColor="text1"/>
                <w:sz w:val="18"/>
                <w:szCs w:val="18"/>
              </w:rPr>
              <w:t>UA</w:t>
            </w:r>
          </w:p>
        </w:tc>
        <w:tc>
          <w:tcPr>
            <w:tcW w:w="484" w:type="dxa"/>
            <w:shd w:val="clear" w:color="auto" w:fill="FFFFFF"/>
            <w:textDirection w:val="btLr"/>
            <w:vAlign w:val="center"/>
          </w:tcPr>
          <w:p w14:paraId="13E127D8" w14:textId="77777777" w:rsidR="00EB685B" w:rsidRPr="00EB685B" w:rsidRDefault="00EB685B" w:rsidP="00E16C3C">
            <w:pPr>
              <w:ind w:left="90" w:right="113"/>
              <w:jc w:val="center"/>
              <w:rPr>
                <w:b/>
                <w:bCs/>
                <w:sz w:val="18"/>
                <w:szCs w:val="18"/>
              </w:rPr>
            </w:pPr>
            <w:r w:rsidRPr="00EB685B">
              <w:rPr>
                <w:rFonts w:eastAsia="Calibri"/>
                <w:b/>
                <w:bCs/>
                <w:sz w:val="18"/>
                <w:szCs w:val="18"/>
              </w:rPr>
              <w:t>4.4 ± 0.8</w:t>
            </w:r>
          </w:p>
        </w:tc>
        <w:tc>
          <w:tcPr>
            <w:tcW w:w="425" w:type="dxa"/>
            <w:shd w:val="clear" w:color="auto" w:fill="FFFFFF"/>
            <w:textDirection w:val="btLr"/>
            <w:vAlign w:val="center"/>
          </w:tcPr>
          <w:p w14:paraId="3FC2415E" w14:textId="77777777" w:rsidR="00EB685B" w:rsidRPr="00EB685B" w:rsidRDefault="00EB685B" w:rsidP="00E16C3C">
            <w:pPr>
              <w:ind w:left="90" w:right="113"/>
              <w:jc w:val="center"/>
              <w:rPr>
                <w:b/>
                <w:bCs/>
                <w:sz w:val="18"/>
                <w:szCs w:val="18"/>
              </w:rPr>
            </w:pPr>
            <w:r w:rsidRPr="00EB685B">
              <w:rPr>
                <w:rFonts w:eastAsia="Calibri"/>
                <w:b/>
                <w:bCs/>
                <w:sz w:val="18"/>
                <w:szCs w:val="18"/>
              </w:rPr>
              <w:t>6.7±1.1</w:t>
            </w:r>
          </w:p>
        </w:tc>
        <w:tc>
          <w:tcPr>
            <w:tcW w:w="284" w:type="dxa"/>
            <w:shd w:val="clear" w:color="auto" w:fill="FFFFFF"/>
            <w:textDirection w:val="btLr"/>
            <w:vAlign w:val="center"/>
          </w:tcPr>
          <w:p w14:paraId="1A5279F5" w14:textId="77777777" w:rsidR="00EB685B" w:rsidRPr="00EB685B" w:rsidRDefault="00EB685B" w:rsidP="00E16C3C">
            <w:pPr>
              <w:ind w:left="90" w:right="113"/>
              <w:jc w:val="center"/>
              <w:rPr>
                <w:b/>
                <w:bCs/>
                <w:sz w:val="18"/>
                <w:szCs w:val="18"/>
              </w:rPr>
            </w:pPr>
            <w:r w:rsidRPr="00EB685B">
              <w:rPr>
                <w:rFonts w:eastAsia="Calibri"/>
                <w:b/>
                <w:bCs/>
                <w:sz w:val="18"/>
                <w:szCs w:val="18"/>
              </w:rPr>
              <w:t>1.6±0.7</w:t>
            </w:r>
          </w:p>
        </w:tc>
        <w:tc>
          <w:tcPr>
            <w:tcW w:w="425" w:type="dxa"/>
            <w:shd w:val="clear" w:color="auto" w:fill="FFFFFF"/>
            <w:textDirection w:val="btLr"/>
            <w:vAlign w:val="center"/>
          </w:tcPr>
          <w:p w14:paraId="691D786E" w14:textId="77777777" w:rsidR="00EB685B" w:rsidRPr="00EB685B" w:rsidRDefault="00EB685B" w:rsidP="00E16C3C">
            <w:pPr>
              <w:ind w:left="90" w:right="113"/>
              <w:jc w:val="center"/>
              <w:rPr>
                <w:b/>
                <w:bCs/>
                <w:sz w:val="18"/>
                <w:szCs w:val="18"/>
              </w:rPr>
            </w:pPr>
            <w:r w:rsidRPr="00EB685B">
              <w:rPr>
                <w:rFonts w:eastAsia="Calibri"/>
                <w:b/>
                <w:bCs/>
                <w:sz w:val="18"/>
                <w:szCs w:val="18"/>
              </w:rPr>
              <w:t>6.5± 1</w:t>
            </w:r>
          </w:p>
        </w:tc>
        <w:tc>
          <w:tcPr>
            <w:tcW w:w="425" w:type="dxa"/>
            <w:shd w:val="clear" w:color="auto" w:fill="FFFFFF"/>
            <w:textDirection w:val="btLr"/>
            <w:vAlign w:val="center"/>
          </w:tcPr>
          <w:p w14:paraId="2AA1F84B" w14:textId="77777777" w:rsidR="00EB685B" w:rsidRPr="00EB685B" w:rsidRDefault="00EB685B" w:rsidP="00E16C3C">
            <w:pPr>
              <w:ind w:left="90" w:right="113"/>
              <w:jc w:val="center"/>
              <w:rPr>
                <w:b/>
                <w:bCs/>
                <w:sz w:val="18"/>
                <w:szCs w:val="18"/>
              </w:rPr>
            </w:pPr>
            <w:r w:rsidRPr="00EB685B">
              <w:rPr>
                <w:rFonts w:eastAsia="Calibri"/>
                <w:b/>
                <w:bCs/>
                <w:sz w:val="18"/>
                <w:szCs w:val="18"/>
              </w:rPr>
              <w:t>1.4±0.3</w:t>
            </w:r>
          </w:p>
        </w:tc>
        <w:tc>
          <w:tcPr>
            <w:tcW w:w="426" w:type="dxa"/>
            <w:shd w:val="clear" w:color="auto" w:fill="FFFFFF"/>
            <w:textDirection w:val="btLr"/>
            <w:vAlign w:val="center"/>
          </w:tcPr>
          <w:p w14:paraId="22BF110A" w14:textId="77777777" w:rsidR="00EB685B" w:rsidRPr="00EB685B" w:rsidRDefault="00EB685B" w:rsidP="00E16C3C">
            <w:pPr>
              <w:ind w:left="90" w:right="113"/>
              <w:jc w:val="center"/>
              <w:rPr>
                <w:b/>
                <w:bCs/>
                <w:sz w:val="18"/>
                <w:szCs w:val="18"/>
              </w:rPr>
            </w:pPr>
            <w:r w:rsidRPr="00EB685B">
              <w:rPr>
                <w:rFonts w:eastAsia="Calibri"/>
                <w:b/>
                <w:bCs/>
                <w:sz w:val="18"/>
                <w:szCs w:val="18"/>
              </w:rPr>
              <w:t>6.5±0.9</w:t>
            </w:r>
          </w:p>
        </w:tc>
        <w:tc>
          <w:tcPr>
            <w:tcW w:w="425" w:type="dxa"/>
            <w:shd w:val="clear" w:color="auto" w:fill="FFFFFF"/>
            <w:textDirection w:val="btLr"/>
            <w:vAlign w:val="center"/>
          </w:tcPr>
          <w:p w14:paraId="16FD8487" w14:textId="77777777" w:rsidR="00EB685B" w:rsidRPr="00EB685B" w:rsidRDefault="00EB685B" w:rsidP="00E16C3C">
            <w:pPr>
              <w:ind w:left="90" w:right="113"/>
              <w:jc w:val="center"/>
              <w:rPr>
                <w:b/>
                <w:bCs/>
                <w:sz w:val="18"/>
                <w:szCs w:val="18"/>
              </w:rPr>
            </w:pPr>
            <w:r w:rsidRPr="00EB685B">
              <w:rPr>
                <w:rFonts w:eastAsia="Calibri"/>
                <w:b/>
                <w:bCs/>
                <w:sz w:val="18"/>
                <w:szCs w:val="18"/>
              </w:rPr>
              <w:t>1.4±0.4</w:t>
            </w:r>
          </w:p>
        </w:tc>
      </w:tr>
      <w:tr w:rsidR="00EB685B" w:rsidRPr="00EB685B" w14:paraId="4CE8232D" w14:textId="77777777" w:rsidTr="00E16C3C">
        <w:trPr>
          <w:cantSplit/>
          <w:trHeight w:val="1134"/>
          <w:jc w:val="center"/>
        </w:trPr>
        <w:tc>
          <w:tcPr>
            <w:tcW w:w="366" w:type="dxa"/>
            <w:tcBorders>
              <w:top w:val="single" w:sz="4" w:space="0" w:color="000000"/>
              <w:bottom w:val="single" w:sz="4" w:space="0" w:color="000000"/>
            </w:tcBorders>
            <w:textDirection w:val="btLr"/>
            <w:vAlign w:val="center"/>
          </w:tcPr>
          <w:p w14:paraId="0D4AB5B9" w14:textId="77777777" w:rsidR="00EB685B" w:rsidRPr="00EB685B" w:rsidRDefault="00EB685B" w:rsidP="00E16C3C">
            <w:pPr>
              <w:ind w:left="90" w:right="113"/>
              <w:jc w:val="center"/>
              <w:rPr>
                <w:b/>
                <w:bCs/>
                <w:color w:val="000000" w:themeColor="text1"/>
                <w:sz w:val="18"/>
                <w:szCs w:val="18"/>
              </w:rPr>
            </w:pPr>
            <w:r w:rsidRPr="00EB685B">
              <w:rPr>
                <w:b/>
                <w:bCs/>
                <w:color w:val="000000" w:themeColor="text1"/>
                <w:sz w:val="18"/>
                <w:szCs w:val="18"/>
              </w:rPr>
              <w:t>LDH</w:t>
            </w:r>
          </w:p>
        </w:tc>
        <w:tc>
          <w:tcPr>
            <w:tcW w:w="484" w:type="dxa"/>
            <w:shd w:val="clear" w:color="auto" w:fill="FFFFFF"/>
            <w:textDirection w:val="btLr"/>
            <w:vAlign w:val="center"/>
          </w:tcPr>
          <w:p w14:paraId="062A3EB2" w14:textId="77777777" w:rsidR="00EB685B" w:rsidRPr="00EB685B" w:rsidRDefault="00EB685B" w:rsidP="00E16C3C">
            <w:pPr>
              <w:ind w:left="90" w:right="113"/>
              <w:jc w:val="center"/>
              <w:rPr>
                <w:b/>
                <w:bCs/>
                <w:sz w:val="18"/>
                <w:szCs w:val="18"/>
              </w:rPr>
            </w:pPr>
            <w:r w:rsidRPr="00EB685B">
              <w:rPr>
                <w:rFonts w:eastAsia="Calibri"/>
                <w:b/>
                <w:bCs/>
                <w:sz w:val="18"/>
                <w:szCs w:val="18"/>
              </w:rPr>
              <w:t>185±35</w:t>
            </w:r>
          </w:p>
        </w:tc>
        <w:tc>
          <w:tcPr>
            <w:tcW w:w="425" w:type="dxa"/>
            <w:shd w:val="clear" w:color="auto" w:fill="FFFFFF"/>
            <w:textDirection w:val="btLr"/>
            <w:vAlign w:val="center"/>
          </w:tcPr>
          <w:p w14:paraId="1DB3E6E4" w14:textId="77777777" w:rsidR="00EB685B" w:rsidRPr="00EB685B" w:rsidRDefault="00EB685B" w:rsidP="00E16C3C">
            <w:pPr>
              <w:ind w:left="90" w:right="113"/>
              <w:jc w:val="center"/>
              <w:rPr>
                <w:b/>
                <w:bCs/>
                <w:sz w:val="18"/>
                <w:szCs w:val="18"/>
              </w:rPr>
            </w:pPr>
            <w:r w:rsidRPr="00EB685B">
              <w:rPr>
                <w:rFonts w:eastAsia="Calibri"/>
                <w:b/>
                <w:bCs/>
                <w:sz w:val="18"/>
                <w:szCs w:val="18"/>
              </w:rPr>
              <w:t>190±28</w:t>
            </w:r>
          </w:p>
        </w:tc>
        <w:tc>
          <w:tcPr>
            <w:tcW w:w="284" w:type="dxa"/>
            <w:shd w:val="clear" w:color="auto" w:fill="FFFFFF"/>
            <w:textDirection w:val="btLr"/>
            <w:vAlign w:val="center"/>
          </w:tcPr>
          <w:p w14:paraId="19AD8376" w14:textId="77777777" w:rsidR="00EB685B" w:rsidRPr="00EB685B" w:rsidRDefault="00EB685B" w:rsidP="00E16C3C">
            <w:pPr>
              <w:ind w:left="90" w:right="113"/>
              <w:jc w:val="center"/>
              <w:rPr>
                <w:b/>
                <w:bCs/>
                <w:sz w:val="18"/>
                <w:szCs w:val="18"/>
              </w:rPr>
            </w:pPr>
            <w:r w:rsidRPr="00EB685B">
              <w:rPr>
                <w:rFonts w:eastAsia="Calibri"/>
                <w:b/>
                <w:bCs/>
                <w:sz w:val="18"/>
                <w:szCs w:val="18"/>
              </w:rPr>
              <w:t>212±29</w:t>
            </w:r>
          </w:p>
        </w:tc>
        <w:tc>
          <w:tcPr>
            <w:tcW w:w="425" w:type="dxa"/>
            <w:shd w:val="clear" w:color="auto" w:fill="FFFFFF"/>
            <w:textDirection w:val="btLr"/>
            <w:vAlign w:val="center"/>
          </w:tcPr>
          <w:p w14:paraId="3098F60C" w14:textId="77777777" w:rsidR="00EB685B" w:rsidRPr="00EB685B" w:rsidRDefault="00EB685B" w:rsidP="00E16C3C">
            <w:pPr>
              <w:ind w:left="90" w:right="113"/>
              <w:jc w:val="center"/>
              <w:rPr>
                <w:b/>
                <w:bCs/>
                <w:sz w:val="18"/>
                <w:szCs w:val="18"/>
              </w:rPr>
            </w:pPr>
            <w:r w:rsidRPr="00EB685B">
              <w:rPr>
                <w:rFonts w:eastAsia="Calibri"/>
                <w:b/>
                <w:bCs/>
                <w:sz w:val="18"/>
                <w:szCs w:val="18"/>
              </w:rPr>
              <w:t>187±29</w:t>
            </w:r>
          </w:p>
        </w:tc>
        <w:tc>
          <w:tcPr>
            <w:tcW w:w="425" w:type="dxa"/>
            <w:shd w:val="clear" w:color="auto" w:fill="FFFFFF"/>
            <w:textDirection w:val="btLr"/>
            <w:vAlign w:val="center"/>
          </w:tcPr>
          <w:p w14:paraId="7723FC54" w14:textId="77777777" w:rsidR="00EB685B" w:rsidRPr="00EB685B" w:rsidRDefault="00EB685B" w:rsidP="00E16C3C">
            <w:pPr>
              <w:ind w:left="90" w:right="113"/>
              <w:jc w:val="center"/>
              <w:rPr>
                <w:b/>
                <w:bCs/>
                <w:sz w:val="18"/>
                <w:szCs w:val="18"/>
              </w:rPr>
            </w:pPr>
            <w:r w:rsidRPr="00EB685B">
              <w:rPr>
                <w:rFonts w:eastAsia="Calibri"/>
                <w:b/>
                <w:bCs/>
                <w:sz w:val="18"/>
                <w:szCs w:val="18"/>
              </w:rPr>
              <w:t>203±34</w:t>
            </w:r>
          </w:p>
        </w:tc>
        <w:tc>
          <w:tcPr>
            <w:tcW w:w="426" w:type="dxa"/>
            <w:shd w:val="clear" w:color="auto" w:fill="FFFFFF"/>
            <w:textDirection w:val="btLr"/>
            <w:vAlign w:val="center"/>
          </w:tcPr>
          <w:p w14:paraId="3A9417C7" w14:textId="77777777" w:rsidR="00EB685B" w:rsidRPr="00EB685B" w:rsidRDefault="00EB685B" w:rsidP="00E16C3C">
            <w:pPr>
              <w:ind w:left="90" w:right="113"/>
              <w:jc w:val="center"/>
              <w:rPr>
                <w:b/>
                <w:bCs/>
                <w:sz w:val="18"/>
                <w:szCs w:val="18"/>
              </w:rPr>
            </w:pPr>
            <w:r w:rsidRPr="00EB685B">
              <w:rPr>
                <w:rFonts w:eastAsia="Calibri"/>
                <w:b/>
                <w:bCs/>
                <w:sz w:val="18"/>
                <w:szCs w:val="18"/>
              </w:rPr>
              <w:t>186±39</w:t>
            </w:r>
          </w:p>
        </w:tc>
        <w:tc>
          <w:tcPr>
            <w:tcW w:w="425" w:type="dxa"/>
            <w:shd w:val="clear" w:color="auto" w:fill="FFFFFF"/>
            <w:textDirection w:val="btLr"/>
            <w:vAlign w:val="center"/>
          </w:tcPr>
          <w:p w14:paraId="5E611178" w14:textId="77777777" w:rsidR="00EB685B" w:rsidRPr="00EB685B" w:rsidRDefault="00EB685B" w:rsidP="00E16C3C">
            <w:pPr>
              <w:ind w:left="90" w:right="113"/>
              <w:jc w:val="center"/>
              <w:rPr>
                <w:b/>
                <w:bCs/>
                <w:sz w:val="18"/>
                <w:szCs w:val="18"/>
              </w:rPr>
            </w:pPr>
            <w:r w:rsidRPr="00EB685B">
              <w:rPr>
                <w:rFonts w:eastAsia="Calibri"/>
                <w:b/>
                <w:bCs/>
                <w:sz w:val="18"/>
                <w:szCs w:val="18"/>
              </w:rPr>
              <w:t>208±43</w:t>
            </w:r>
          </w:p>
        </w:tc>
      </w:tr>
      <w:tr w:rsidR="00EB685B" w:rsidRPr="00EB685B" w14:paraId="0BE695F5" w14:textId="77777777" w:rsidTr="00E16C3C">
        <w:trPr>
          <w:cantSplit/>
          <w:trHeight w:val="1134"/>
          <w:jc w:val="center"/>
        </w:trPr>
        <w:tc>
          <w:tcPr>
            <w:tcW w:w="366" w:type="dxa"/>
            <w:tcBorders>
              <w:top w:val="single" w:sz="4" w:space="0" w:color="000000"/>
              <w:bottom w:val="single" w:sz="4" w:space="0" w:color="000000"/>
            </w:tcBorders>
            <w:textDirection w:val="btLr"/>
            <w:vAlign w:val="center"/>
          </w:tcPr>
          <w:p w14:paraId="009A557C" w14:textId="77777777" w:rsidR="00EB685B" w:rsidRPr="00EB685B" w:rsidRDefault="00EB685B" w:rsidP="00E16C3C">
            <w:pPr>
              <w:ind w:left="90" w:right="113"/>
              <w:jc w:val="center"/>
              <w:rPr>
                <w:b/>
                <w:bCs/>
                <w:color w:val="000000" w:themeColor="text1"/>
                <w:sz w:val="18"/>
                <w:szCs w:val="18"/>
              </w:rPr>
            </w:pPr>
            <w:r w:rsidRPr="00EB685B">
              <w:rPr>
                <w:b/>
                <w:bCs/>
                <w:color w:val="000000" w:themeColor="text1"/>
                <w:sz w:val="18"/>
                <w:szCs w:val="18"/>
              </w:rPr>
              <w:lastRenderedPageBreak/>
              <w:t>TP</w:t>
            </w:r>
          </w:p>
        </w:tc>
        <w:tc>
          <w:tcPr>
            <w:tcW w:w="484" w:type="dxa"/>
            <w:shd w:val="clear" w:color="auto" w:fill="FFFFFF"/>
            <w:textDirection w:val="btLr"/>
            <w:vAlign w:val="center"/>
          </w:tcPr>
          <w:p w14:paraId="3BCE2B3F" w14:textId="77777777" w:rsidR="00EB685B" w:rsidRPr="00EB685B" w:rsidRDefault="00EB685B" w:rsidP="00E16C3C">
            <w:pPr>
              <w:ind w:left="90" w:right="113"/>
              <w:jc w:val="center"/>
              <w:rPr>
                <w:b/>
                <w:bCs/>
                <w:sz w:val="18"/>
                <w:szCs w:val="18"/>
              </w:rPr>
            </w:pPr>
            <w:r w:rsidRPr="00EB685B">
              <w:rPr>
                <w:rFonts w:eastAsia="Calibri"/>
                <w:b/>
                <w:bCs/>
                <w:sz w:val="18"/>
                <w:szCs w:val="18"/>
              </w:rPr>
              <w:t>7.32±0.56</w:t>
            </w:r>
          </w:p>
        </w:tc>
        <w:tc>
          <w:tcPr>
            <w:tcW w:w="425" w:type="dxa"/>
            <w:shd w:val="clear" w:color="auto" w:fill="FFFFFF"/>
            <w:textDirection w:val="btLr"/>
            <w:vAlign w:val="center"/>
          </w:tcPr>
          <w:p w14:paraId="6F5DE860" w14:textId="77777777" w:rsidR="00EB685B" w:rsidRPr="00EB685B" w:rsidRDefault="00EB685B" w:rsidP="00E16C3C">
            <w:pPr>
              <w:ind w:left="90" w:right="113"/>
              <w:jc w:val="center"/>
              <w:rPr>
                <w:b/>
                <w:bCs/>
                <w:sz w:val="18"/>
                <w:szCs w:val="18"/>
              </w:rPr>
            </w:pPr>
            <w:r w:rsidRPr="00EB685B">
              <w:rPr>
                <w:rFonts w:eastAsia="Calibri"/>
                <w:b/>
                <w:bCs/>
                <w:sz w:val="18"/>
                <w:szCs w:val="18"/>
              </w:rPr>
              <w:t>6.88±0.62</w:t>
            </w:r>
          </w:p>
        </w:tc>
        <w:tc>
          <w:tcPr>
            <w:tcW w:w="284" w:type="dxa"/>
            <w:shd w:val="clear" w:color="auto" w:fill="FFFFFF"/>
            <w:textDirection w:val="btLr"/>
            <w:vAlign w:val="center"/>
          </w:tcPr>
          <w:p w14:paraId="00A8A40A" w14:textId="77777777" w:rsidR="00EB685B" w:rsidRPr="00EB685B" w:rsidRDefault="00EB685B" w:rsidP="00E16C3C">
            <w:pPr>
              <w:ind w:left="90" w:right="113"/>
              <w:jc w:val="center"/>
              <w:rPr>
                <w:b/>
                <w:bCs/>
                <w:sz w:val="18"/>
                <w:szCs w:val="18"/>
              </w:rPr>
            </w:pPr>
            <w:r w:rsidRPr="00EB685B">
              <w:rPr>
                <w:rFonts w:eastAsia="Calibri"/>
                <w:b/>
                <w:bCs/>
                <w:sz w:val="18"/>
                <w:szCs w:val="18"/>
              </w:rPr>
              <w:t>7.29 ± 0.8</w:t>
            </w:r>
          </w:p>
        </w:tc>
        <w:tc>
          <w:tcPr>
            <w:tcW w:w="425" w:type="dxa"/>
            <w:shd w:val="clear" w:color="auto" w:fill="FFFFFF"/>
            <w:textDirection w:val="btLr"/>
            <w:vAlign w:val="center"/>
          </w:tcPr>
          <w:p w14:paraId="60A9BC2B" w14:textId="77777777" w:rsidR="00EB685B" w:rsidRPr="00EB685B" w:rsidRDefault="00EB685B" w:rsidP="00E16C3C">
            <w:pPr>
              <w:ind w:left="90" w:right="113"/>
              <w:jc w:val="center"/>
              <w:rPr>
                <w:b/>
                <w:bCs/>
                <w:sz w:val="18"/>
                <w:szCs w:val="18"/>
              </w:rPr>
            </w:pPr>
            <w:r w:rsidRPr="00EB685B">
              <w:rPr>
                <w:rFonts w:eastAsia="Calibri"/>
                <w:b/>
                <w:bCs/>
                <w:sz w:val="18"/>
                <w:szCs w:val="18"/>
              </w:rPr>
              <w:t>6.93±0.62</w:t>
            </w:r>
          </w:p>
        </w:tc>
        <w:tc>
          <w:tcPr>
            <w:tcW w:w="425" w:type="dxa"/>
            <w:shd w:val="clear" w:color="auto" w:fill="FFFFFF"/>
            <w:textDirection w:val="btLr"/>
            <w:vAlign w:val="center"/>
          </w:tcPr>
          <w:p w14:paraId="6AA4A1B9" w14:textId="77777777" w:rsidR="00EB685B" w:rsidRPr="00EB685B" w:rsidRDefault="00EB685B" w:rsidP="00E16C3C">
            <w:pPr>
              <w:ind w:left="90" w:right="113"/>
              <w:jc w:val="center"/>
              <w:rPr>
                <w:b/>
                <w:bCs/>
                <w:sz w:val="18"/>
                <w:szCs w:val="18"/>
              </w:rPr>
            </w:pPr>
            <w:r w:rsidRPr="00EB685B">
              <w:rPr>
                <w:rFonts w:eastAsia="Calibri"/>
                <w:b/>
                <w:bCs/>
                <w:sz w:val="18"/>
                <w:szCs w:val="18"/>
              </w:rPr>
              <w:t>7.31 ± 0.7</w:t>
            </w:r>
          </w:p>
        </w:tc>
        <w:tc>
          <w:tcPr>
            <w:tcW w:w="426" w:type="dxa"/>
            <w:shd w:val="clear" w:color="auto" w:fill="FFFFFF"/>
            <w:textDirection w:val="btLr"/>
            <w:vAlign w:val="center"/>
          </w:tcPr>
          <w:p w14:paraId="48DD3549" w14:textId="77777777" w:rsidR="00EB685B" w:rsidRPr="00EB685B" w:rsidRDefault="00EB685B" w:rsidP="00E16C3C">
            <w:pPr>
              <w:ind w:left="90" w:right="113"/>
              <w:jc w:val="center"/>
              <w:rPr>
                <w:b/>
                <w:bCs/>
                <w:sz w:val="18"/>
                <w:szCs w:val="18"/>
              </w:rPr>
            </w:pPr>
            <w:r w:rsidRPr="00EB685B">
              <w:rPr>
                <w:rFonts w:eastAsia="Calibri"/>
                <w:b/>
                <w:bCs/>
                <w:sz w:val="18"/>
                <w:szCs w:val="18"/>
              </w:rPr>
              <w:t>6.9 ± 0.45</w:t>
            </w:r>
          </w:p>
        </w:tc>
        <w:tc>
          <w:tcPr>
            <w:tcW w:w="425" w:type="dxa"/>
            <w:shd w:val="clear" w:color="auto" w:fill="FFFFFF"/>
            <w:textDirection w:val="btLr"/>
            <w:vAlign w:val="center"/>
          </w:tcPr>
          <w:p w14:paraId="69520DC1" w14:textId="77777777" w:rsidR="00EB685B" w:rsidRPr="00EB685B" w:rsidRDefault="00EB685B" w:rsidP="00E16C3C">
            <w:pPr>
              <w:ind w:left="90" w:right="113"/>
              <w:jc w:val="center"/>
              <w:rPr>
                <w:b/>
                <w:bCs/>
                <w:sz w:val="18"/>
                <w:szCs w:val="18"/>
              </w:rPr>
            </w:pPr>
            <w:r w:rsidRPr="00EB685B">
              <w:rPr>
                <w:rFonts w:eastAsia="Calibri"/>
                <w:b/>
                <w:bCs/>
                <w:sz w:val="18"/>
                <w:szCs w:val="18"/>
              </w:rPr>
              <w:t>7.3 ± 0.65</w:t>
            </w:r>
          </w:p>
        </w:tc>
      </w:tr>
      <w:tr w:rsidR="00EB685B" w:rsidRPr="00EB685B" w14:paraId="591D67C4" w14:textId="77777777" w:rsidTr="00E16C3C">
        <w:trPr>
          <w:cantSplit/>
          <w:trHeight w:val="1134"/>
          <w:jc w:val="center"/>
        </w:trPr>
        <w:tc>
          <w:tcPr>
            <w:tcW w:w="366" w:type="dxa"/>
            <w:tcBorders>
              <w:top w:val="single" w:sz="4" w:space="0" w:color="000000"/>
            </w:tcBorders>
            <w:textDirection w:val="btLr"/>
            <w:vAlign w:val="center"/>
          </w:tcPr>
          <w:p w14:paraId="2813A09C" w14:textId="77777777" w:rsidR="00EB685B" w:rsidRPr="00EB685B" w:rsidRDefault="00EB685B" w:rsidP="00E16C3C">
            <w:pPr>
              <w:ind w:left="90" w:right="113"/>
              <w:jc w:val="center"/>
              <w:rPr>
                <w:b/>
                <w:bCs/>
                <w:color w:val="000000" w:themeColor="text1"/>
                <w:sz w:val="18"/>
                <w:szCs w:val="18"/>
              </w:rPr>
            </w:pPr>
            <w:r w:rsidRPr="00EB685B">
              <w:rPr>
                <w:b/>
                <w:bCs/>
                <w:color w:val="000000" w:themeColor="text1"/>
                <w:sz w:val="18"/>
                <w:szCs w:val="18"/>
              </w:rPr>
              <w:t>Amy</w:t>
            </w:r>
          </w:p>
        </w:tc>
        <w:tc>
          <w:tcPr>
            <w:tcW w:w="484" w:type="dxa"/>
            <w:shd w:val="clear" w:color="auto" w:fill="FFFFFF"/>
            <w:textDirection w:val="btLr"/>
            <w:vAlign w:val="center"/>
          </w:tcPr>
          <w:p w14:paraId="14055AE3" w14:textId="77777777" w:rsidR="00EB685B" w:rsidRPr="00EB685B" w:rsidRDefault="00EB685B" w:rsidP="00E16C3C">
            <w:pPr>
              <w:ind w:left="90" w:right="113"/>
              <w:jc w:val="center"/>
              <w:rPr>
                <w:b/>
                <w:bCs/>
                <w:sz w:val="18"/>
                <w:szCs w:val="18"/>
              </w:rPr>
            </w:pPr>
            <w:r w:rsidRPr="00EB685B">
              <w:rPr>
                <w:rFonts w:eastAsia="Calibri"/>
                <w:b/>
                <w:bCs/>
                <w:sz w:val="18"/>
                <w:szCs w:val="18"/>
              </w:rPr>
              <w:t>81.8±22</w:t>
            </w:r>
          </w:p>
        </w:tc>
        <w:tc>
          <w:tcPr>
            <w:tcW w:w="425" w:type="dxa"/>
            <w:shd w:val="clear" w:color="auto" w:fill="FFFFFF"/>
            <w:textDirection w:val="btLr"/>
            <w:vAlign w:val="center"/>
          </w:tcPr>
          <w:p w14:paraId="2C7C849E" w14:textId="77777777" w:rsidR="00EB685B" w:rsidRPr="00EB685B" w:rsidRDefault="00EB685B" w:rsidP="00E16C3C">
            <w:pPr>
              <w:ind w:left="90" w:right="113"/>
              <w:jc w:val="center"/>
              <w:rPr>
                <w:b/>
                <w:bCs/>
                <w:sz w:val="18"/>
                <w:szCs w:val="18"/>
              </w:rPr>
            </w:pPr>
            <w:r w:rsidRPr="00EB685B">
              <w:rPr>
                <w:rFonts w:eastAsia="Calibri"/>
                <w:b/>
                <w:bCs/>
                <w:sz w:val="18"/>
                <w:szCs w:val="18"/>
              </w:rPr>
              <w:t>109±33</w:t>
            </w:r>
          </w:p>
        </w:tc>
        <w:tc>
          <w:tcPr>
            <w:tcW w:w="284" w:type="dxa"/>
            <w:shd w:val="clear" w:color="auto" w:fill="FFFFFF"/>
            <w:textDirection w:val="btLr"/>
            <w:vAlign w:val="center"/>
          </w:tcPr>
          <w:p w14:paraId="3FF8662F" w14:textId="77777777" w:rsidR="00EB685B" w:rsidRPr="00EB685B" w:rsidRDefault="00EB685B" w:rsidP="00E16C3C">
            <w:pPr>
              <w:ind w:left="90" w:right="113"/>
              <w:jc w:val="center"/>
              <w:rPr>
                <w:b/>
                <w:bCs/>
                <w:sz w:val="18"/>
                <w:szCs w:val="18"/>
              </w:rPr>
            </w:pPr>
            <w:r w:rsidRPr="00EB685B">
              <w:rPr>
                <w:rFonts w:eastAsia="Calibri"/>
                <w:b/>
                <w:bCs/>
                <w:sz w:val="18"/>
                <w:szCs w:val="18"/>
              </w:rPr>
              <w:t>115±38</w:t>
            </w:r>
          </w:p>
        </w:tc>
        <w:tc>
          <w:tcPr>
            <w:tcW w:w="425" w:type="dxa"/>
            <w:shd w:val="clear" w:color="auto" w:fill="FFFFFF"/>
            <w:textDirection w:val="btLr"/>
            <w:vAlign w:val="center"/>
          </w:tcPr>
          <w:p w14:paraId="3774E92C" w14:textId="77777777" w:rsidR="00EB685B" w:rsidRPr="00EB685B" w:rsidRDefault="00EB685B" w:rsidP="00E16C3C">
            <w:pPr>
              <w:ind w:left="90" w:right="113"/>
              <w:jc w:val="center"/>
              <w:rPr>
                <w:b/>
                <w:bCs/>
                <w:sz w:val="18"/>
                <w:szCs w:val="18"/>
              </w:rPr>
            </w:pPr>
            <w:r w:rsidRPr="00EB685B">
              <w:rPr>
                <w:rFonts w:eastAsia="Calibri"/>
                <w:b/>
                <w:bCs/>
                <w:sz w:val="18"/>
                <w:szCs w:val="18"/>
              </w:rPr>
              <w:t>109±32</w:t>
            </w:r>
          </w:p>
        </w:tc>
        <w:tc>
          <w:tcPr>
            <w:tcW w:w="425" w:type="dxa"/>
            <w:shd w:val="clear" w:color="auto" w:fill="FFFFFF"/>
            <w:textDirection w:val="btLr"/>
            <w:vAlign w:val="center"/>
          </w:tcPr>
          <w:p w14:paraId="1B221D7F" w14:textId="77777777" w:rsidR="00EB685B" w:rsidRPr="00EB685B" w:rsidRDefault="00EB685B" w:rsidP="00E16C3C">
            <w:pPr>
              <w:ind w:left="90" w:right="113"/>
              <w:jc w:val="center"/>
              <w:rPr>
                <w:b/>
                <w:bCs/>
                <w:sz w:val="18"/>
                <w:szCs w:val="18"/>
              </w:rPr>
            </w:pPr>
            <w:r w:rsidRPr="00EB685B">
              <w:rPr>
                <w:rFonts w:eastAsia="Calibri"/>
                <w:b/>
                <w:bCs/>
                <w:sz w:val="18"/>
                <w:szCs w:val="18"/>
              </w:rPr>
              <w:t>112 ± 35</w:t>
            </w:r>
          </w:p>
        </w:tc>
        <w:tc>
          <w:tcPr>
            <w:tcW w:w="426" w:type="dxa"/>
            <w:shd w:val="clear" w:color="auto" w:fill="FFFFFF"/>
            <w:textDirection w:val="btLr"/>
            <w:vAlign w:val="center"/>
          </w:tcPr>
          <w:p w14:paraId="06D242D1" w14:textId="77777777" w:rsidR="00EB685B" w:rsidRPr="00EB685B" w:rsidRDefault="00EB685B" w:rsidP="00E16C3C">
            <w:pPr>
              <w:ind w:left="90" w:right="113"/>
              <w:jc w:val="center"/>
              <w:rPr>
                <w:b/>
                <w:bCs/>
                <w:sz w:val="18"/>
                <w:szCs w:val="18"/>
              </w:rPr>
            </w:pPr>
            <w:r w:rsidRPr="00EB685B">
              <w:rPr>
                <w:rFonts w:eastAsia="Calibri"/>
                <w:b/>
                <w:bCs/>
                <w:sz w:val="18"/>
                <w:szCs w:val="18"/>
              </w:rPr>
              <w:t>109±21</w:t>
            </w:r>
          </w:p>
        </w:tc>
        <w:tc>
          <w:tcPr>
            <w:tcW w:w="425" w:type="dxa"/>
            <w:shd w:val="clear" w:color="auto" w:fill="FFFFFF"/>
            <w:textDirection w:val="btLr"/>
            <w:vAlign w:val="center"/>
          </w:tcPr>
          <w:p w14:paraId="4B5A0FCF" w14:textId="77777777" w:rsidR="00EB685B" w:rsidRPr="00EB685B" w:rsidRDefault="00EB685B" w:rsidP="00E16C3C">
            <w:pPr>
              <w:ind w:left="90" w:right="113"/>
              <w:jc w:val="center"/>
              <w:rPr>
                <w:b/>
                <w:bCs/>
                <w:sz w:val="18"/>
                <w:szCs w:val="18"/>
              </w:rPr>
            </w:pPr>
            <w:r w:rsidRPr="00EB685B">
              <w:rPr>
                <w:rFonts w:eastAsia="Calibri"/>
                <w:b/>
                <w:bCs/>
                <w:sz w:val="18"/>
                <w:szCs w:val="18"/>
              </w:rPr>
              <w:t>114 ± 32</w:t>
            </w:r>
          </w:p>
        </w:tc>
      </w:tr>
    </w:tbl>
    <w:p w14:paraId="0F2E3DA3" w14:textId="77777777" w:rsidR="00EB685B" w:rsidRPr="00EB685B" w:rsidRDefault="00EB685B" w:rsidP="00EB685B">
      <w:pPr>
        <w:jc w:val="center"/>
        <w:rPr>
          <w:rFonts w:asciiTheme="majorBidi" w:hAnsiTheme="majorBidi" w:cstheme="majorBidi"/>
          <w:sz w:val="18"/>
          <w:szCs w:val="18"/>
        </w:rPr>
      </w:pPr>
      <w:r w:rsidRPr="00EB685B">
        <w:rPr>
          <w:rFonts w:asciiTheme="majorBidi" w:hAnsiTheme="majorBidi" w:cstheme="majorBidi"/>
          <w:sz w:val="18"/>
          <w:szCs w:val="18"/>
        </w:rPr>
        <w:t>* Significant p ≤ 0.05, p &gt; 0.05 non-significant</w:t>
      </w:r>
    </w:p>
    <w:p w14:paraId="72A06ACD" w14:textId="77777777" w:rsidR="00EB685B" w:rsidRDefault="00EB685B" w:rsidP="00EB685B">
      <w:pPr>
        <w:pStyle w:val="a3"/>
        <w:tabs>
          <w:tab w:val="right" w:pos="5103"/>
        </w:tabs>
        <w:spacing w:line="276" w:lineRule="auto"/>
        <w:ind w:left="0" w:right="32" w:firstLine="562"/>
      </w:pPr>
    </w:p>
    <w:p w14:paraId="5B28181C" w14:textId="02A442B9" w:rsidR="001066DF" w:rsidRDefault="00665123" w:rsidP="00EB685B">
      <w:pPr>
        <w:pStyle w:val="a3"/>
        <w:tabs>
          <w:tab w:val="right" w:pos="5103"/>
        </w:tabs>
        <w:spacing w:line="276" w:lineRule="auto"/>
        <w:ind w:left="0" w:right="32" w:firstLine="562"/>
      </w:pPr>
      <w:r>
        <w:t xml:space="preserve">The findings of this study demonstrate a considerable reduction in S.TP levels and a significant elevation in urea, creatinine, K+, glucose, and urea a prior to the three dialysis </w:t>
      </w:r>
      <w:r w:rsidRPr="00E16C3C">
        <w:rPr>
          <w:iCs/>
          <w:w w:val="110"/>
        </w:rPr>
        <w:t>sessions</w:t>
      </w:r>
      <w:r>
        <w:t>, demonstrating the importance of hemodialysis in the management of CRF. After three sessions of hemodialysis, it was discovered that using Cuprophan membranes considerably reduced the levels of S. urea, S. creatinine, S. glucose, S. UA, S. K+, and Cl-. After three sessions of hemodialysis, the findings likewise revealed a considerable rise in S.LDH levels. In comparison to the control group, there was no appreciable variation in S. bilirubin direct levels before and after three dialysis sessions.</w:t>
      </w:r>
    </w:p>
    <w:p w14:paraId="7BFF4471" w14:textId="77777777" w:rsidR="00EB685B" w:rsidRDefault="00EB685B" w:rsidP="00EB685B">
      <w:pPr>
        <w:pStyle w:val="a3"/>
        <w:tabs>
          <w:tab w:val="right" w:pos="5103"/>
        </w:tabs>
        <w:spacing w:line="276" w:lineRule="auto"/>
        <w:ind w:left="0" w:right="32" w:firstLine="562"/>
      </w:pPr>
    </w:p>
    <w:p w14:paraId="1CF4F574" w14:textId="5CC2662D" w:rsidR="007C0884" w:rsidRDefault="007C0884" w:rsidP="00EB685B">
      <w:pPr>
        <w:tabs>
          <w:tab w:val="right" w:pos="4820"/>
        </w:tabs>
        <w:spacing w:line="276" w:lineRule="auto"/>
        <w:ind w:right="34"/>
        <w:jc w:val="both"/>
        <w:rPr>
          <w:b/>
          <w:bCs/>
        </w:rPr>
      </w:pPr>
      <w:r w:rsidRPr="007C0884">
        <w:rPr>
          <w:b/>
          <w:bCs/>
        </w:rPr>
        <w:t xml:space="preserve">Discuses </w:t>
      </w:r>
    </w:p>
    <w:p w14:paraId="4F5C5AED" w14:textId="33E2A4E3" w:rsidR="007C0884" w:rsidRPr="007C0884" w:rsidRDefault="00413A4A" w:rsidP="00E16C3C">
      <w:pPr>
        <w:pStyle w:val="a3"/>
        <w:tabs>
          <w:tab w:val="right" w:pos="5103"/>
        </w:tabs>
        <w:spacing w:line="276" w:lineRule="auto"/>
        <w:ind w:left="0" w:right="32" w:firstLine="562"/>
      </w:pPr>
      <w:r w:rsidRPr="00413A4A">
        <w:t>Elevated blood urea and serum creatinine levels are well-established indicators of impaired renal function in CKD patients, and there is broad consensus within the medical community on their importance in assessing renal status. These parameters are widely used to evaluate kidney function in both diabetic and hypertensive individuals who are at risk for CKD [20].</w:t>
      </w:r>
      <w:r w:rsidR="007C0884" w:rsidRPr="007C0884">
        <w:t xml:space="preserve"> Results of this present study showed that there was non-significant differences (p&lt;0.05) in the serum levels of S.albumin in before dialysis compared to after, for three dialysis sessions. Serum albumin is a well-known marker of nutrition in ESRD patients.Serum albumin is still the most commonly used nutritional marker that is used to monitor nutritional status in end-session renal disease (ESRD) patients. </w:t>
      </w:r>
      <w:r w:rsidRPr="00413A4A">
        <w:t xml:space="preserve">Hemodialysis may exacerbate the risk of hypoalbuminemia in patients due to the additional impact of impaired nutritional intake and the loss of nutrients and albumin during dialysis. The small size of amino acids means that a </w:t>
      </w:r>
      <w:r w:rsidRPr="00413A4A">
        <w:lastRenderedPageBreak/>
        <w:t>significant amount is lost into the dialysate during each hemodialysis session. According to available data, patients may lose approximately 6-8 g of total amino acids per session</w:t>
      </w:r>
      <w:r w:rsidR="007C0884" w:rsidRPr="007C0884">
        <w:t xml:space="preserve"> </w:t>
      </w:r>
      <w:sdt>
        <w:sdtPr>
          <w:tag w:val="MENDELEY_CITATION_v3_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"/>
          <w:id w:val="1921055828"/>
          <w:placeholder>
            <w:docPart w:val="2E504B5308584669889E6B850C4767C2"/>
          </w:placeholder>
        </w:sdtPr>
        <w:sdtEndPr/>
        <w:sdtContent>
          <w:r w:rsidR="007C0884" w:rsidRPr="007C0884">
            <w:t>[13,20,21]</w:t>
          </w:r>
        </w:sdtContent>
      </w:sdt>
      <w:r w:rsidR="007C0884" w:rsidRPr="007C0884">
        <w:t xml:space="preserve">. This study revealed the efficiency of the cuprophane membranes used in the study dialyzer into removing the high levels of urea and creatinine from the blood, as well as maintaining the albumin levels as it </w:t>
      </w:r>
      <w:r w:rsidR="007C0884" w:rsidRPr="00E16C3C">
        <w:rPr>
          <w:iCs/>
          <w:w w:val="110"/>
        </w:rPr>
        <w:t>were</w:t>
      </w:r>
      <w:r w:rsidR="007C0884" w:rsidRPr="007C0884">
        <w:t xml:space="preserve"> before dialysis, for three dialysis sessions. </w:t>
      </w:r>
    </w:p>
    <w:p w14:paraId="25192837" w14:textId="26081214" w:rsidR="007C0884" w:rsidRPr="007C0884" w:rsidRDefault="007C0884" w:rsidP="00E16C3C">
      <w:pPr>
        <w:pStyle w:val="a3"/>
        <w:tabs>
          <w:tab w:val="right" w:pos="5103"/>
        </w:tabs>
        <w:spacing w:line="276" w:lineRule="auto"/>
        <w:ind w:left="0" w:right="32" w:firstLine="562"/>
      </w:pPr>
      <w:r w:rsidRPr="007C0884">
        <w:t xml:space="preserve">Results of this present study showed that there was a high significant increase in the levels of total cholesterol(T-C) and triglycerides(TG) in ESRD patients </w:t>
      </w:r>
      <w:r w:rsidRPr="00E16C3C">
        <w:rPr>
          <w:iCs/>
          <w:w w:val="110"/>
        </w:rPr>
        <w:t>as</w:t>
      </w:r>
      <w:r w:rsidRPr="007C0884">
        <w:t xml:space="preserve"> compared with the control group, while, there was a significant decrease in the HDL-C levels in ESRD patients, when compared with the control group, but that there was non-significant differences in the serum levels of T-C, TG, and HDL-C between before and after dialysis for three hemodialysis sessions. Abnormal lipid profiles start to appear soon after renal function begins to deteriorate. </w:t>
      </w:r>
      <w:r w:rsidR="00312657">
        <w:t>In general, dyslipidemia in CKD patients results from diminished lipoprotein lipase (LPL) activity that is confined to endothelial cells. As a result, blood levels of triglyceride (TG) and high-density lipoprotein cholesterol are elevated (HDL)</w:t>
      </w:r>
      <w:sdt>
        <w:sdtPr>
          <w:tag w:val="MENDELEY_CITATION_v3_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"/>
          <w:id w:val="-347564495"/>
          <w:placeholder>
            <w:docPart w:val="2E504B5308584669889E6B850C4767C2"/>
          </w:placeholder>
        </w:sdtPr>
        <w:sdtEndPr/>
        <w:sdtContent>
          <w:r w:rsidRPr="007C0884">
            <w:t>[22,23]</w:t>
          </w:r>
        </w:sdtContent>
      </w:sdt>
      <w:r w:rsidRPr="007C0884">
        <w:t>. Dyslipidemia has a propable role in pathogenesis of CKD.</w:t>
      </w:r>
      <w:r w:rsidR="00665123">
        <w:t xml:space="preserve"> The extracellular matrix molecules in the renal glomerulus capture circulating lipids, which then undergo oxidation to produce free radicals that set off an oxidation cascade that impairs the action of </w:t>
      </w:r>
      <w:r w:rsidR="00665123" w:rsidRPr="00EB685B">
        <w:rPr>
          <w:w w:val="110"/>
        </w:rPr>
        <w:t>vasodilators</w:t>
      </w:r>
      <w:r w:rsidR="00665123">
        <w:t xml:space="preserve"> supplied from the endothelium. The pathogenic alterations that cause and exacerbate renal impairment mimic </w:t>
      </w:r>
      <w:r w:rsidR="00665123" w:rsidRPr="00E16C3C">
        <w:rPr>
          <w:iCs/>
          <w:w w:val="110"/>
        </w:rPr>
        <w:t>atherosclerosis</w:t>
      </w:r>
      <w:r w:rsidR="00665123">
        <w:t>.</w:t>
      </w:r>
      <w:sdt>
        <w:sdtPr>
          <w:tag w:val="MENDELEY_CITATION_v3_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"/>
          <w:id w:val="1666595573"/>
          <w:placeholder>
            <w:docPart w:val="2E504B5308584669889E6B850C4767C2"/>
          </w:placeholder>
        </w:sdtPr>
        <w:sdtEndPr/>
        <w:sdtContent>
          <w:r w:rsidRPr="007C0884">
            <w:t>[24]</w:t>
          </w:r>
        </w:sdtContent>
      </w:sdt>
      <w:r w:rsidRPr="007C0884">
        <w:t>.</w:t>
      </w:r>
    </w:p>
    <w:p w14:paraId="512891F5" w14:textId="77777777" w:rsidR="007C0884" w:rsidRPr="007C0884" w:rsidRDefault="007C0884" w:rsidP="00E16C3C">
      <w:pPr>
        <w:pStyle w:val="a3"/>
        <w:tabs>
          <w:tab w:val="right" w:pos="5103"/>
        </w:tabs>
        <w:spacing w:line="276" w:lineRule="auto"/>
        <w:ind w:left="0" w:right="32" w:firstLine="562"/>
      </w:pPr>
      <w:r w:rsidRPr="007C0884">
        <w:t xml:space="preserve">Choice of </w:t>
      </w:r>
      <w:r w:rsidRPr="00E16C3C">
        <w:rPr>
          <w:iCs/>
          <w:w w:val="110"/>
        </w:rPr>
        <w:t>membrane</w:t>
      </w:r>
      <w:r w:rsidRPr="007C0884">
        <w:t xml:space="preserve"> may be a very important criterion during hemodialysis. </w:t>
      </w:r>
    </w:p>
    <w:p w14:paraId="7585C624" w14:textId="30B076AB" w:rsidR="00665123" w:rsidRDefault="007C0884" w:rsidP="00E16C3C">
      <w:pPr>
        <w:pStyle w:val="a3"/>
        <w:tabs>
          <w:tab w:val="right" w:pos="5103"/>
        </w:tabs>
        <w:spacing w:line="276" w:lineRule="auto"/>
        <w:ind w:left="0" w:right="32" w:firstLine="562"/>
      </w:pPr>
      <w:r w:rsidRPr="007C0884">
        <w:t xml:space="preserve">This results showed that there was a high significant increase in the serum potassium concentration in ESRD patients as compared with the control group, but that there </w:t>
      </w:r>
      <w:r w:rsidRPr="00E16C3C">
        <w:rPr>
          <w:iCs/>
          <w:w w:val="110"/>
        </w:rPr>
        <w:t>was</w:t>
      </w:r>
      <w:r w:rsidRPr="007C0884">
        <w:t xml:space="preserve"> a high significant decrease of serum calcium and serum sodium concentrations in ESRD patients as compared with the control group. This study also exhibited that there was a non-significant differences in the serum levels of Ca+2 in patients before and after dialysis.Prevalence of dyselectrolytemia, is a common feature of CKD  </w:t>
      </w:r>
      <w:r w:rsidRPr="007C0884">
        <w:lastRenderedPageBreak/>
        <w:t xml:space="preserve">patients </w:t>
      </w:r>
      <w:sdt>
        <w:sdtPr>
          <w:tag w:val="MENDELEY_CITATION_v3_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"/>
          <w:id w:val="-220146135"/>
          <w:placeholder>
            <w:docPart w:val="2E504B5308584669889E6B850C4767C2"/>
          </w:placeholder>
        </w:sdtPr>
        <w:sdtEndPr/>
        <w:sdtContent>
          <w:r w:rsidRPr="007C0884">
            <w:t>[25]</w:t>
          </w:r>
        </w:sdtContent>
      </w:sdt>
      <w:r w:rsidRPr="007C0884">
        <w:t>.</w:t>
      </w:r>
      <w:r w:rsidR="00665123">
        <w:t xml:space="preserve">These electrolyte imbalances result from a decline in kidney function brought on by a wide variety of etiologies, which results in a decrease in the kidney's effective functional unit and CKD. </w:t>
      </w:r>
      <w:r w:rsidR="00665123" w:rsidRPr="00E16C3C">
        <w:rPr>
          <w:iCs/>
          <w:w w:val="110"/>
        </w:rPr>
        <w:t>Homeostasis</w:t>
      </w:r>
      <w:r w:rsidR="00665123">
        <w:t xml:space="preserve"> in the kidney. Electrolyte abnormalities brought on by declining renal function raise morbidity and death rates in CKD patients </w:t>
      </w:r>
      <w:sdt>
        <w:sdtPr>
          <w:tag w:val="MENDELEY_CITATION_v3_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"/>
          <w:id w:val="-453628077"/>
          <w:placeholder>
            <w:docPart w:val="2E504B5308584669889E6B850C4767C2"/>
          </w:placeholder>
        </w:sdtPr>
        <w:sdtEndPr/>
        <w:sdtContent>
          <w:r w:rsidRPr="007C0884">
            <w:t>[26]</w:t>
          </w:r>
        </w:sdtContent>
      </w:sdt>
      <w:r w:rsidRPr="007C0884">
        <w:t xml:space="preserve">. According to serum potassium status, hyperkalemia is common complication in ESRD patients. </w:t>
      </w:r>
      <w:r w:rsidR="00665123">
        <w:t>The principal intracellular cation, potassium, regulates intracellular osmotic pressure. The kidneys remove around 90% of extra potassium, with the remaining 10% going through the gastrointestinal tract (GIT)[27]. Since the typical potassium level is controlled within a very small range, any rise is potentially fatal</w:t>
      </w:r>
      <w:r w:rsidR="00CB07FB">
        <w:t xml:space="preserve"> </w:t>
      </w:r>
      <w:sdt>
        <w:sdtPr>
          <w:tag w:val="MENDELEY_CITATION_v3_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"/>
          <w:id w:val="1924064444"/>
          <w:placeholder>
            <w:docPart w:val="2E504B5308584669889E6B850C4767C2"/>
          </w:placeholder>
        </w:sdtPr>
        <w:sdtEndPr/>
        <w:sdtContent>
          <w:r w:rsidRPr="007C0884">
            <w:t>[28]</w:t>
          </w:r>
        </w:sdtContent>
      </w:sdt>
      <w:r w:rsidRPr="007C0884">
        <w:t xml:space="preserve">. </w:t>
      </w:r>
    </w:p>
    <w:p w14:paraId="33838CFC" w14:textId="5E964BFC" w:rsidR="007C0884" w:rsidRPr="007C0884" w:rsidRDefault="007C0884" w:rsidP="00E16C3C">
      <w:pPr>
        <w:pStyle w:val="a3"/>
        <w:tabs>
          <w:tab w:val="right" w:pos="5103"/>
        </w:tabs>
        <w:spacing w:line="276" w:lineRule="auto"/>
        <w:ind w:left="0" w:right="32" w:firstLine="562"/>
      </w:pPr>
      <w:r w:rsidRPr="007C0884">
        <w:t xml:space="preserve">Hyperchloremia or hypochloremia is a common </w:t>
      </w:r>
      <w:r w:rsidRPr="00EB685B">
        <w:rPr>
          <w:w w:val="110"/>
        </w:rPr>
        <w:t>occurrence</w:t>
      </w:r>
      <w:r w:rsidRPr="007C0884">
        <w:t xml:space="preserve"> in patients with renal failure.</w:t>
      </w:r>
      <w:r w:rsidR="00CB07FB">
        <w:t xml:space="preserve"> </w:t>
      </w:r>
      <w:r w:rsidR="00413A4A" w:rsidRPr="00413A4A">
        <w:t>Elevated serum chloride levels at baseline were found to be significantly associated with increased risk of cardiovascular mortality in HD patients. This risk was observed to be independent of concurrent serum levels of sodium, potassium, or calcium, suggesting that the finding was specific to chloride and not reflective of risks associated with other electrolyte disorders</w:t>
      </w:r>
      <w:sdt>
        <w:sdtPr>
          <w:tag w:val="MENDELEY_CITATION_v3_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"/>
          <w:id w:val="-1371453861"/>
          <w:placeholder>
            <w:docPart w:val="2E504B5308584669889E6B850C4767C2"/>
          </w:placeholder>
        </w:sdtPr>
        <w:sdtEndPr/>
        <w:sdtContent>
          <w:r w:rsidRPr="007C0884">
            <w:t>[29]</w:t>
          </w:r>
        </w:sdtContent>
      </w:sdt>
      <w:r w:rsidRPr="007C0884">
        <w:t>.</w:t>
      </w:r>
    </w:p>
    <w:p w14:paraId="58C47530" w14:textId="1BC05F1C" w:rsidR="007C0884" w:rsidRPr="007C0884" w:rsidRDefault="00413A4A" w:rsidP="00E16C3C">
      <w:pPr>
        <w:pStyle w:val="a3"/>
        <w:tabs>
          <w:tab w:val="right" w:pos="5103"/>
        </w:tabs>
        <w:spacing w:line="276" w:lineRule="auto"/>
        <w:ind w:left="0" w:right="32" w:firstLine="562"/>
      </w:pPr>
      <w:r w:rsidRPr="00413A4A">
        <w:t>Hypoglycemia is a common occurrence in hemodialysis patients and can be attributed to several factors. Firstly, the patient's own renal failure leads to decreased inactivation and excretion of insulin, resulting in insulin accumulation in the body, and reduced clearance of hypoglycemic drugs. Secondly, insulin is a macromolecular substance that cannot be easily removed by dialysis, while glucose, a small molecular substance, can easily pass through the filter membrane of the dialyzer. In hospitals in Iraq, sugar-free dialysate is widely used due to the difficulty in storing glucose-containing dialysate and the risk of nosocomial events. This may explain the observed decrease in blood glucose levels after a dialysis session in patients with ESRD in the study</w:t>
      </w:r>
      <w:sdt>
        <w:sdtPr>
          <w:tag w:val="MENDELEY_CITATION_v3_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"/>
          <w:id w:val="-1144427547"/>
          <w:placeholder>
            <w:docPart w:val="2E504B5308584669889E6B850C4767C2"/>
          </w:placeholder>
        </w:sdtPr>
        <w:sdtEndPr/>
        <w:sdtContent>
          <w:r>
            <w:rPr>
              <w:rFonts w:hint="cs"/>
              <w:rtl/>
            </w:rPr>
            <w:t xml:space="preserve"> </w:t>
          </w:r>
        </w:sdtContent>
      </w:sdt>
      <w:sdt>
        <w:sdtPr>
          <w:tag w:val="MENDELEY_CITATION_v3_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"/>
          <w:id w:val="-1521158186"/>
          <w:placeholder>
            <w:docPart w:val="2E504B5308584669889E6B850C4767C2"/>
          </w:placeholder>
        </w:sdtPr>
        <w:sdtEndPr/>
        <w:sdtContent>
          <w:r w:rsidR="007C0884" w:rsidRPr="007C0884">
            <w:t>[30]</w:t>
          </w:r>
        </w:sdtContent>
      </w:sdt>
      <w:r w:rsidR="007C0884" w:rsidRPr="007C0884">
        <w:t>.</w:t>
      </w:r>
    </w:p>
    <w:p w14:paraId="03D0A3E2" w14:textId="684BCFD7" w:rsidR="007C0884" w:rsidRPr="007C0884" w:rsidRDefault="007C0884" w:rsidP="00E16C3C">
      <w:pPr>
        <w:pStyle w:val="a3"/>
        <w:tabs>
          <w:tab w:val="right" w:pos="5103"/>
        </w:tabs>
        <w:spacing w:line="276" w:lineRule="auto"/>
        <w:ind w:left="0" w:right="32" w:firstLine="562"/>
      </w:pPr>
      <w:r w:rsidRPr="007C0884">
        <w:t xml:space="preserve">Results of this study demonstrated a high significant increase in S.uric acid for ESRD patients when compared with control group. Uric acid has a physiological free radical scavenging property, but </w:t>
      </w:r>
      <w:r w:rsidRPr="007C0884">
        <w:lastRenderedPageBreak/>
        <w:t xml:space="preserve">can be a marker of oxidative stress as well. As uric acid is a known anti-oxidant, it has a beneficial role in diseases. However, it has been found that elevated levels of uric acid are associated with high risks of cerebrovascular </w:t>
      </w:r>
      <w:r w:rsidRPr="00EB685B">
        <w:rPr>
          <w:w w:val="110"/>
        </w:rPr>
        <w:t>complication</w:t>
      </w:r>
      <w:r w:rsidRPr="007C0884">
        <w:t xml:space="preserve"> of nephropathy. An increase in S.UA levels has been reported to be a predictive factor of cardiovascular diseases in patients undergoing HD, which is the major cause of mortality in ESKD. This study observed that HD alone significantly reduces uricemia (p &lt; 0.001), the decrease in uric acid levels after dialysis is temporary as it begins to increase gradually until the next dialysis session where levels of uric acid were not very high, this results corresponded to those undergoing 3 sessions of HD per week</w:t>
      </w:r>
      <w:sdt>
        <w:sdtPr>
          <w:tag w:val="MENDELEY_CITATION_v3_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"/>
          <w:id w:val="-1103484685"/>
          <w:placeholder>
            <w:docPart w:val="2E504B5308584669889E6B850C4767C2"/>
          </w:placeholder>
        </w:sdtPr>
        <w:sdtEndPr/>
        <w:sdtContent>
          <w:r w:rsidRPr="007C0884">
            <w:t>[31</w:t>
          </w:r>
          <w:r w:rsidR="003A4D85">
            <w:t>,</w:t>
          </w:r>
        </w:sdtContent>
      </w:sdt>
      <w:sdt>
        <w:sdtPr>
          <w:tag w:val="MENDELEY_CITATION_v3_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"/>
          <w:id w:val="-1943373988"/>
          <w:placeholder>
            <w:docPart w:val="2E504B5308584669889E6B850C4767C2"/>
          </w:placeholder>
        </w:sdtPr>
        <w:sdtEndPr/>
        <w:sdtContent>
          <w:r w:rsidRPr="007C0884">
            <w:t>32]</w:t>
          </w:r>
        </w:sdtContent>
      </w:sdt>
      <w:r w:rsidRPr="007C0884">
        <w:t>.</w:t>
      </w:r>
    </w:p>
    <w:p w14:paraId="762BC8B9" w14:textId="7AA489AA" w:rsidR="007C0884" w:rsidRPr="007C0884" w:rsidRDefault="00413A4A" w:rsidP="00E16C3C">
      <w:pPr>
        <w:pStyle w:val="a3"/>
        <w:tabs>
          <w:tab w:val="right" w:pos="5103"/>
        </w:tabs>
        <w:spacing w:line="276" w:lineRule="auto"/>
        <w:ind w:left="0" w:right="32" w:firstLine="562"/>
      </w:pPr>
      <w:r w:rsidRPr="00413A4A">
        <w:t xml:space="preserve">The study found that serum levels of AST and ALT were significantly lower in patients with ESRD both before and after three dialysis sessions compared to controls. Although the levels of these </w:t>
      </w:r>
      <w:r w:rsidRPr="00EB685B">
        <w:rPr>
          <w:w w:val="110"/>
        </w:rPr>
        <w:t>enzymes</w:t>
      </w:r>
      <w:r w:rsidRPr="00413A4A">
        <w:t xml:space="preserve"> were higher after dialysis, the difference between the levels before and after dialysis was not statistically significant. Thus, it appears that hemodialysis does not significantly affect liver function. Other studies have also reported lower serum levels of ALT in patients with CKD compared to individuals with normal renal function. While there are fewer studies discussing AST levels in CKD patients, the available results suggest lower AST levels in CKD patients compared to controls. </w:t>
      </w:r>
      <w:r w:rsidR="0061284B">
        <w:t xml:space="preserve">These results imply that hemodilution may aid in lowering transaminases in hemodialysis patients prior to therapy. However, a recent study found that AST and ALT levels considerably rose following hemodialysis, probably as a result of the patients' removal of extra water that had collected during treatment </w:t>
      </w:r>
      <w:sdt>
        <w:sdtPr>
          <w:tag w:val="MENDELEY_CITATION_v3_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"/>
          <w:id w:val="-2113503159"/>
          <w:placeholder>
            <w:docPart w:val="2E504B5308584669889E6B850C4767C2"/>
          </w:placeholder>
        </w:sdtPr>
        <w:sdtEndPr/>
        <w:sdtContent>
          <w:r w:rsidR="007C0884" w:rsidRPr="007C0884">
            <w:t>[33</w:t>
          </w:r>
        </w:sdtContent>
      </w:sdt>
      <w:sdt>
        <w:sdtPr>
          <w:tag w:val="MENDELEY_CITATION_v3_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"/>
          <w:id w:val="-1710638071"/>
          <w:placeholder>
            <w:docPart w:val="2E504B5308584669889E6B850C4767C2"/>
          </w:placeholder>
        </w:sdtPr>
        <w:sdtEndPr/>
        <w:sdtContent>
          <w:r w:rsidR="003A4D85">
            <w:t>,</w:t>
          </w:r>
          <w:r w:rsidR="007C0884" w:rsidRPr="007C0884">
            <w:t>34]</w:t>
          </w:r>
        </w:sdtContent>
      </w:sdt>
      <w:r w:rsidR="007C0884" w:rsidRPr="007C0884">
        <w:t xml:space="preserve">. </w:t>
      </w:r>
    </w:p>
    <w:p w14:paraId="08C0672F" w14:textId="0FDF1E51" w:rsidR="007C0884" w:rsidRPr="007C0884" w:rsidRDefault="007C0884" w:rsidP="00E16C3C">
      <w:pPr>
        <w:pStyle w:val="a3"/>
        <w:tabs>
          <w:tab w:val="right" w:pos="5103"/>
        </w:tabs>
        <w:spacing w:line="276" w:lineRule="auto"/>
        <w:ind w:left="0" w:right="32" w:firstLine="562"/>
      </w:pPr>
      <w:r w:rsidRPr="007C0884">
        <w:t xml:space="preserve">Recently, many studies have revealed that bilirubin levels play a critical </w:t>
      </w:r>
      <w:r w:rsidRPr="00EB685B">
        <w:rPr>
          <w:w w:val="110"/>
        </w:rPr>
        <w:t>role</w:t>
      </w:r>
      <w:r w:rsidRPr="007C0884">
        <w:t xml:space="preserve"> in CKD progression and mortality. This study indicates that individuals with reduced liver functions tests concentrations, in the absence of liver pathology, they are at greater risk to development of complications the CKD. In addition, there is no significant effect of dialysis membranes (cuprophane) on the concentrations of liver tests.  </w:t>
      </w:r>
      <w:r w:rsidR="00CB07FB">
        <w:t xml:space="preserve">According to this investigation, only total bilirubin was associated </w:t>
      </w:r>
      <w:r w:rsidR="00CB07FB">
        <w:lastRenderedPageBreak/>
        <w:t xml:space="preserve">negatively with the occurrence of CKD. There is an obvious need for more research on the impact of each kind of serum bilirubin on the onset of CKD. </w:t>
      </w:r>
      <w:r w:rsidR="00CB07FB" w:rsidRPr="00EB685B">
        <w:rPr>
          <w:w w:val="110"/>
        </w:rPr>
        <w:t>Prior</w:t>
      </w:r>
      <w:r w:rsidR="00CB07FB">
        <w:t xml:space="preserve"> research on bilirubin levels and cardiometabolic outcomes often examined only total bilirubin without identifying different bilirubin forms </w:t>
      </w:r>
      <w:sdt>
        <w:sdtPr>
          <w:tag w:val="MENDELEY_CITATION_v3_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"/>
          <w:id w:val="-973217902"/>
          <w:placeholder>
            <w:docPart w:val="2E504B5308584669889E6B850C4767C2"/>
          </w:placeholder>
        </w:sdtPr>
        <w:sdtEndPr/>
        <w:sdtContent>
          <w:r w:rsidRPr="007C0884">
            <w:t>[35]</w:t>
          </w:r>
        </w:sdtContent>
      </w:sdt>
      <w:r w:rsidRPr="007C0884">
        <w:t xml:space="preserve">. </w:t>
      </w:r>
      <w:r w:rsidR="005679E7" w:rsidRPr="005679E7">
        <w:t>The present study investigated the association between serum total protein levels in end-stage renal disease (ESRD) patients undergoing three dialysis sessions. Results showed that higher levels of serum globulin (≥3.8 g/dL) were associated with an increased risk of all-cause and infection-related mortality, after adjusting for patients’ demographics, comorbidities, and other variables related to malnutrition and inflammation. Additionally, lower levels of total serum protein were also associated with an increased risk of cardiovascular disease and infection-related mortality</w:t>
      </w:r>
      <w:sdt>
        <w:sdtPr>
          <w:tag w:val="MENDELEY_CITATION_v3_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"/>
          <w:id w:val="-784887439"/>
          <w:placeholder>
            <w:docPart w:val="2E504B5308584669889E6B850C4767C2"/>
          </w:placeholder>
        </w:sdtPr>
        <w:sdtEndPr/>
        <w:sdtContent>
          <w:r w:rsidRPr="007C0884">
            <w:t>[36]</w:t>
          </w:r>
        </w:sdtContent>
      </w:sdt>
      <w:r w:rsidRPr="007C0884">
        <w:t>.</w:t>
      </w:r>
    </w:p>
    <w:p w14:paraId="584320DB" w14:textId="2E6B4D05" w:rsidR="007C0884" w:rsidRPr="007C0884" w:rsidRDefault="009014EE" w:rsidP="00E16C3C">
      <w:pPr>
        <w:pStyle w:val="a3"/>
        <w:tabs>
          <w:tab w:val="right" w:pos="5103"/>
        </w:tabs>
        <w:spacing w:line="276" w:lineRule="auto"/>
        <w:ind w:left="0" w:right="32" w:firstLine="562"/>
      </w:pPr>
      <w:r w:rsidRPr="009014EE">
        <w:t>In this study, it was observed that patients exhibited lower serum albumin concentrations, which is a characteristic trend of many inflammatory states such as the late phase of acute inflammation, chronic inflammation, or chronic active inflammation</w:t>
      </w:r>
      <w:r>
        <w:rPr>
          <w:rFonts w:hint="cs"/>
          <w:rtl/>
        </w:rPr>
        <w:t xml:space="preserve"> </w:t>
      </w:r>
      <w:sdt>
        <w:sdtPr>
          <w:tag w:val="MENDELEY_CITATION_v3_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"/>
          <w:id w:val="771440882"/>
          <w:placeholder>
            <w:docPart w:val="2E504B5308584669889E6B850C4767C2"/>
          </w:placeholder>
        </w:sdtPr>
        <w:sdtEndPr/>
        <w:sdtContent>
          <w:r w:rsidR="007C0884" w:rsidRPr="007C0884">
            <w:t>[37</w:t>
          </w:r>
          <w:r w:rsidR="003A4D85">
            <w:t>,</w:t>
          </w:r>
        </w:sdtContent>
      </w:sdt>
      <w:sdt>
        <w:sdtPr>
          <w:tag w:val="MENDELEY_CITATION_v3_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"/>
          <w:id w:val="-3202293"/>
          <w:placeholder>
            <w:docPart w:val="2E504B5308584669889E6B850C4767C2"/>
          </w:placeholder>
        </w:sdtPr>
        <w:sdtEndPr/>
        <w:sdtContent>
          <w:r w:rsidR="007C0884" w:rsidRPr="007C0884">
            <w:t>36]</w:t>
          </w:r>
        </w:sdtContent>
      </w:sdt>
      <w:r w:rsidR="007C0884" w:rsidRPr="007C0884">
        <w:t xml:space="preserve">. </w:t>
      </w:r>
      <w:r w:rsidRPr="009014EE">
        <w:t xml:space="preserve">This study </w:t>
      </w:r>
      <w:r w:rsidRPr="00EB685B">
        <w:rPr>
          <w:w w:val="110"/>
        </w:rPr>
        <w:t>revealed</w:t>
      </w:r>
      <w:r w:rsidRPr="009014EE">
        <w:t xml:space="preserve"> an increase in serum total protein levels following hemodialysis, which is likely attributed to the removal of an inhibitory substance during dialysis or hemoconcentration caused by the loss of excess accumulated water in hemodialysis patients during the dialysis session. Additionally, hemolysis resulting from dialysis maintenance procedures may also contribute to the observed increase in total protein levels</w:t>
      </w:r>
      <w:sdt>
        <w:sdtPr>
          <w:tag w:val="MENDELEY_CITATION_v3_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"/>
          <w:id w:val="-1825809573"/>
          <w:placeholder>
            <w:docPart w:val="2E504B5308584669889E6B850C4767C2"/>
          </w:placeholder>
        </w:sdtPr>
        <w:sdtEndPr/>
        <w:sdtContent>
          <w:r w:rsidR="007C0884" w:rsidRPr="007C0884">
            <w:t>[38]</w:t>
          </w:r>
        </w:sdtContent>
      </w:sdt>
      <w:r w:rsidR="007C0884" w:rsidRPr="007C0884">
        <w:t>.</w:t>
      </w:r>
    </w:p>
    <w:p w14:paraId="5DFAE388" w14:textId="5B0FD698" w:rsidR="007C0884" w:rsidRPr="007C0884" w:rsidRDefault="007C0884" w:rsidP="00E16C3C">
      <w:pPr>
        <w:pStyle w:val="a3"/>
        <w:tabs>
          <w:tab w:val="right" w:pos="5103"/>
        </w:tabs>
        <w:spacing w:line="276" w:lineRule="auto"/>
        <w:ind w:left="0" w:right="32" w:firstLine="562"/>
      </w:pPr>
      <w:r w:rsidRPr="007C0884">
        <w:t>The results of this study showed a significant increase in pancreatic</w:t>
      </w:r>
      <w:r w:rsidRPr="007C0884">
        <w:rPr>
          <w:rFonts w:ascii="Cambria" w:eastAsia="Cambria" w:hAnsi="Cambria" w:cs="Cambria"/>
          <w:w w:val="110"/>
          <w:sz w:val="16"/>
          <w:szCs w:val="16"/>
        </w:rPr>
        <w:t xml:space="preserve"> </w:t>
      </w:r>
      <w:r w:rsidRPr="00EB685B">
        <w:rPr>
          <w:w w:val="110"/>
        </w:rPr>
        <w:t>enzyme</w:t>
      </w:r>
      <w:r w:rsidRPr="007C0884">
        <w:t xml:space="preserve"> (amylase) in CKD patients with ESRD. </w:t>
      </w:r>
    </w:p>
    <w:p w14:paraId="7CF7D29C" w14:textId="06730D2E" w:rsidR="007C0884" w:rsidRPr="007C0884" w:rsidRDefault="009014EE" w:rsidP="00E16C3C">
      <w:pPr>
        <w:pStyle w:val="a3"/>
        <w:tabs>
          <w:tab w:val="right" w:pos="5103"/>
        </w:tabs>
        <w:spacing w:line="276" w:lineRule="auto"/>
        <w:ind w:left="0" w:right="32" w:firstLine="562"/>
      </w:pPr>
      <w:r w:rsidRPr="009014EE">
        <w:t xml:space="preserve">The measurement of serum amylase is a commonly used diagnostic tool for acute pancreatitis. However, while the test has high specificity, its sensitivity is limited. Elevated levels of amylase may also be detected in conditions such as macroamylasemia, pregnancy, parotitis, and esophageal perforation, in addition to kidney failure. Therefore, when high levels of amylase are detected and pancreatitis diagnosis is uncertain, consideration of chronic kidney disease (CKD) as a possible cause </w:t>
      </w:r>
      <w:r w:rsidRPr="009014EE">
        <w:lastRenderedPageBreak/>
        <w:t>is recommended. The findings of this study provide important insights into the impact of dialysis membranes during multiple sessions on various liver enzymes and pancreatic function in patients with end-stage renal disease (ESRD)</w:t>
      </w:r>
      <w:sdt>
        <w:sdtPr>
          <w:tag w:val="MENDELEY_CITATION_v3_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"/>
          <w:id w:val="1559351221"/>
          <w:placeholder>
            <w:docPart w:val="E82BD86F23F64AB49030604C69D28E19"/>
          </w:placeholder>
        </w:sdtPr>
        <w:sdtEndPr/>
        <w:sdtContent>
          <w:r w:rsidR="007C0884" w:rsidRPr="007C0884">
            <w:t>[39]</w:t>
          </w:r>
        </w:sdtContent>
      </w:sdt>
      <w:r w:rsidR="007C0884" w:rsidRPr="007C0884">
        <w:t>.</w:t>
      </w:r>
    </w:p>
    <w:p w14:paraId="4A57B4B1" w14:textId="77777777" w:rsidR="007C0884" w:rsidRPr="007C0884" w:rsidRDefault="007C0884" w:rsidP="00E16C3C">
      <w:pPr>
        <w:pStyle w:val="a3"/>
        <w:tabs>
          <w:tab w:val="right" w:pos="5103"/>
        </w:tabs>
        <w:spacing w:line="276" w:lineRule="auto"/>
        <w:ind w:left="0" w:right="32" w:firstLine="562"/>
      </w:pPr>
      <w:r w:rsidRPr="007C0884">
        <w:t xml:space="preserve">Mahomoodally study tends to show that serum amylase had a poor correlation with both urea and creatinine in pre and post dialysis samples, elevations in serum amylase among patients with renal failure or ESRD are most likely due to impaired renal clearance </w:t>
      </w:r>
      <w:sdt>
        <w:sdtPr>
          <w:tag w:val="MENDELEY_CITATION_v3_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"/>
          <w:id w:val="-194001599"/>
          <w:placeholder>
            <w:docPart w:val="E82BD86F23F64AB49030604C69D28E19"/>
          </w:placeholder>
        </w:sdtPr>
        <w:sdtEndPr/>
        <w:sdtContent>
          <w:r w:rsidRPr="007C0884">
            <w:t>[40]</w:t>
          </w:r>
        </w:sdtContent>
      </w:sdt>
      <w:r w:rsidRPr="007C0884">
        <w:t>.</w:t>
      </w:r>
    </w:p>
    <w:p w14:paraId="21BBB442" w14:textId="77777777" w:rsidR="007C0884" w:rsidRPr="007C0884" w:rsidRDefault="007C0884" w:rsidP="00E16C3C">
      <w:pPr>
        <w:pStyle w:val="a3"/>
        <w:tabs>
          <w:tab w:val="right" w:pos="5103"/>
        </w:tabs>
        <w:spacing w:line="276" w:lineRule="auto"/>
        <w:ind w:left="0" w:right="32" w:firstLine="562"/>
      </w:pPr>
      <w:r w:rsidRPr="007C0884">
        <w:t xml:space="preserve">In this study including a large cohort of HD patients, both before and </w:t>
      </w:r>
      <w:r w:rsidRPr="00EB685B">
        <w:rPr>
          <w:w w:val="110"/>
        </w:rPr>
        <w:t>after</w:t>
      </w:r>
      <w:r w:rsidRPr="007C0884">
        <w:t xml:space="preserve"> dialysis for three seasons showed different level of serum LDH. </w:t>
      </w:r>
    </w:p>
    <w:p w14:paraId="38FF062B" w14:textId="0994E99A" w:rsidR="007C0884" w:rsidRPr="007C0884" w:rsidRDefault="00CB07FB" w:rsidP="00E16C3C">
      <w:pPr>
        <w:pStyle w:val="a3"/>
        <w:tabs>
          <w:tab w:val="right" w:pos="5103"/>
        </w:tabs>
        <w:spacing w:line="276" w:lineRule="auto"/>
        <w:ind w:left="0" w:right="32" w:firstLine="562"/>
      </w:pPr>
      <w:r>
        <w:t xml:space="preserve">LDH is crucial for the </w:t>
      </w:r>
      <w:r w:rsidRPr="00EB685B">
        <w:rPr>
          <w:w w:val="110"/>
        </w:rPr>
        <w:t>anaerobic</w:t>
      </w:r>
      <w:r>
        <w:t xml:space="preserve"> cellular metabolism because it catalyses the reversible conversion of pyruvate to lactate. The generation of LDH transcription is controlled by this hypoxia-inducible factor when the organism is experiencing hypoxia. As a biomarker of cell membrane injury, platelet activity, and angiogenesis, LDH is typically secreted into serum. Numerous research have evaluated the relationship between LDH and other disorders </w:t>
      </w:r>
      <w:sdt>
        <w:sdtPr>
          <w:tag w:val="MENDELEY_CITATION_v3_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"/>
          <w:id w:val="-1227525633"/>
          <w:placeholder>
            <w:docPart w:val="E82BD86F23F64AB49030604C69D28E19"/>
          </w:placeholder>
        </w:sdtPr>
        <w:sdtEndPr/>
        <w:sdtContent>
          <w:r w:rsidR="007C0884" w:rsidRPr="007C0884">
            <w:t>[41]</w:t>
          </w:r>
        </w:sdtContent>
      </w:sdt>
      <w:r w:rsidR="007C0884" w:rsidRPr="007C0884">
        <w:t xml:space="preserve">. </w:t>
      </w:r>
      <w:r>
        <w:t xml:space="preserve">The dialysis technique itself may produce an increase in LDH levels, as mechanical hemolysis can occur in extracorporeal blood systems like dialysis and subsequently a raise in LDH can be measured. In addition, this study documented higher LDH levels after dialysis compared with before dialysis </w:t>
      </w:r>
      <w:sdt>
        <w:sdtPr>
          <w:tag w:val="MENDELEY_CITATION_v3_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"/>
          <w:id w:val="-1674867844"/>
          <w:placeholder>
            <w:docPart w:val="E82BD86F23F64AB49030604C69D28E19"/>
          </w:placeholder>
        </w:sdtPr>
        <w:sdtEndPr/>
        <w:sdtContent>
          <w:r w:rsidR="007C0884" w:rsidRPr="007C0884">
            <w:t>[42]</w:t>
          </w:r>
        </w:sdtContent>
      </w:sdt>
      <w:r w:rsidR="007C0884" w:rsidRPr="007C0884">
        <w:t xml:space="preserve">. Results of this present study showed that there was a high significant increase in the levels of alkaline phosphatase in ESRD patients. The elevated levels of ALP in CKD patients found in our study are in accordance with other studies </w:t>
      </w:r>
      <w:sdt>
        <w:sdtPr>
          <w:tag w:val="MENDELEY_CITATION_v3_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"/>
          <w:id w:val="1221170993"/>
          <w:placeholder>
            <w:docPart w:val="E82BD86F23F64AB49030604C69D28E19"/>
          </w:placeholder>
        </w:sdtPr>
        <w:sdtEndPr/>
        <w:sdtContent>
          <w:r w:rsidR="007C0884" w:rsidRPr="007C0884">
            <w:t>[</w:t>
          </w:r>
          <w:r w:rsidR="003A4D85">
            <w:t>43,</w:t>
          </w:r>
          <w:r w:rsidR="007C0884" w:rsidRPr="007C0884">
            <w:t>44]</w:t>
          </w:r>
        </w:sdtContent>
      </w:sdt>
      <w:r w:rsidR="007C0884" w:rsidRPr="007C0884">
        <w:t>.</w:t>
      </w:r>
    </w:p>
    <w:p w14:paraId="2A9C7052" w14:textId="1C8BE21E" w:rsidR="007C0884" w:rsidRPr="007C0884" w:rsidRDefault="009014EE" w:rsidP="00E16C3C">
      <w:pPr>
        <w:pStyle w:val="a3"/>
        <w:tabs>
          <w:tab w:val="right" w:pos="5103"/>
        </w:tabs>
        <w:spacing w:line="276" w:lineRule="auto"/>
        <w:ind w:left="0" w:right="32" w:firstLine="562"/>
      </w:pPr>
      <w:r w:rsidRPr="009014EE">
        <w:t xml:space="preserve">Another study found that there is a correlation between serum alkaline phosphatase (ALP) levels at the start of dialysis and all-cause mortality during maintenance dialysis. This is especially true for patients with a serum parathyroid hormone (PTH) level of less than 300 pg/mL, as a </w:t>
      </w:r>
      <w:r w:rsidRPr="00EB685B">
        <w:rPr>
          <w:w w:val="110"/>
        </w:rPr>
        <w:t>higher</w:t>
      </w:r>
      <w:r w:rsidRPr="009014EE">
        <w:t xml:space="preserve"> serum ALP level is significantly linked to mortality </w:t>
      </w:r>
      <w:sdt>
        <w:sdtPr>
          <w:tag w:val="MENDELEY_CITATION_v3_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"/>
          <w:id w:val="1505399698"/>
          <w:placeholder>
            <w:docPart w:val="E82BD86F23F64AB49030604C69D28E19"/>
          </w:placeholder>
        </w:sdtPr>
        <w:sdtEndPr/>
        <w:sdtContent>
          <w:r w:rsidR="007C0884" w:rsidRPr="007C0884">
            <w:t>[44]</w:t>
          </w:r>
        </w:sdtContent>
      </w:sdt>
      <w:r w:rsidR="007C0884" w:rsidRPr="007C0884">
        <w:t xml:space="preserve">. </w:t>
      </w:r>
    </w:p>
    <w:p w14:paraId="4E8DC551" w14:textId="71B52082" w:rsidR="007C0884" w:rsidRPr="007C0884" w:rsidRDefault="00CB07FB" w:rsidP="00E16C3C">
      <w:pPr>
        <w:pStyle w:val="a3"/>
        <w:tabs>
          <w:tab w:val="right" w:pos="5103"/>
        </w:tabs>
        <w:spacing w:line="276" w:lineRule="auto"/>
        <w:ind w:left="0" w:right="32" w:firstLine="562"/>
        <w:rPr>
          <w:rtl/>
          <w:lang w:bidi="ar-IQ"/>
        </w:rPr>
      </w:pPr>
      <w:r>
        <w:t xml:space="preserve">Another study that examined biochemical indicators of nutrition, inflammation, and bone and mineral problems in 137 randomly chosen MHD patients discovered that serum ALP is the only </w:t>
      </w:r>
      <w:r>
        <w:lastRenderedPageBreak/>
        <w:t xml:space="preserve">indicator with a substantial and robust connection with the degree of severity of coronary artery calcification </w:t>
      </w:r>
      <w:sdt>
        <w:sdtPr>
          <w:tag w:val="MENDELEY_CITATION_v3_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"/>
          <w:id w:val="-463890850"/>
          <w:placeholder>
            <w:docPart w:val="E82BD86F23F64AB49030604C69D28E19"/>
          </w:placeholder>
        </w:sdtPr>
        <w:sdtEndPr/>
        <w:sdtContent>
          <w:r w:rsidR="007C0884" w:rsidRPr="007C0884">
            <w:t>[45]</w:t>
          </w:r>
        </w:sdtContent>
      </w:sdt>
      <w:r w:rsidR="007C0884" w:rsidRPr="007C0884">
        <w:t xml:space="preserve">. In CKD and chronic hemodialysis patients, high serum alkaline phosphatase level was associated with increased </w:t>
      </w:r>
      <w:r w:rsidR="003A4D85" w:rsidRPr="007C0884">
        <w:t>mortality.</w:t>
      </w:r>
      <w:r w:rsidR="007C0884" w:rsidRPr="007C0884">
        <w:t xml:space="preserve"> Finally, by measuring the ALP levels before and after dialysis, this study demonstrated maintenance dialysis didn’t affected ALP levels in patients undergoing hemodialysis</w:t>
      </w:r>
      <w:sdt>
        <w:sdtPr>
          <w:tag w:val="MENDELEY_CITATION_v3_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"/>
          <w:id w:val="-1007290010"/>
          <w:placeholder>
            <w:docPart w:val="E82BD86F23F64AB49030604C69D28E19"/>
          </w:placeholder>
        </w:sdtPr>
        <w:sdtEndPr/>
        <w:sdtContent>
          <w:r w:rsidR="007C0884" w:rsidRPr="007C0884">
            <w:t>[44]</w:t>
          </w:r>
        </w:sdtContent>
      </w:sdt>
      <w:r w:rsidR="007C0884" w:rsidRPr="007C0884">
        <w:t xml:space="preserve">.  </w:t>
      </w:r>
    </w:p>
    <w:p w14:paraId="2FD791DD" w14:textId="77777777" w:rsidR="007C0884" w:rsidRPr="007C0884" w:rsidRDefault="007C0884" w:rsidP="00EB685B">
      <w:pPr>
        <w:tabs>
          <w:tab w:val="right" w:pos="4820"/>
        </w:tabs>
        <w:spacing w:line="276" w:lineRule="auto"/>
        <w:ind w:right="34"/>
        <w:jc w:val="both"/>
      </w:pPr>
    </w:p>
    <w:p w14:paraId="7C03922A" w14:textId="77777777" w:rsidR="007C0884" w:rsidRPr="007C0884" w:rsidRDefault="007C0884" w:rsidP="00EB685B">
      <w:pPr>
        <w:tabs>
          <w:tab w:val="right" w:pos="4820"/>
        </w:tabs>
        <w:spacing w:line="276" w:lineRule="auto"/>
        <w:ind w:right="34"/>
        <w:jc w:val="both"/>
        <w:rPr>
          <w:b/>
          <w:bCs/>
        </w:rPr>
      </w:pPr>
      <w:r w:rsidRPr="007C0884">
        <w:rPr>
          <w:b/>
          <w:bCs/>
        </w:rPr>
        <w:t xml:space="preserve">Conclusion </w:t>
      </w:r>
    </w:p>
    <w:p w14:paraId="3CE32CBD" w14:textId="77777777" w:rsidR="007C0884" w:rsidRPr="007C0884" w:rsidRDefault="007C0884" w:rsidP="00E16C3C">
      <w:pPr>
        <w:pStyle w:val="a3"/>
        <w:tabs>
          <w:tab w:val="right" w:pos="5103"/>
        </w:tabs>
        <w:spacing w:line="276" w:lineRule="auto"/>
        <w:ind w:left="0" w:right="32" w:firstLine="562"/>
      </w:pPr>
      <w:r w:rsidRPr="007C0884">
        <w:t xml:space="preserve">The Cuprophane </w:t>
      </w:r>
      <w:r w:rsidRPr="00EB685B">
        <w:rPr>
          <w:w w:val="110"/>
        </w:rPr>
        <w:t>dialysis</w:t>
      </w:r>
      <w:r w:rsidRPr="007C0884">
        <w:t xml:space="preserve"> filter is a type of dialysis membrane that is commonly used in hemodialysis for patients with chronic kidney disease. The membrane is made of a cellulose-based material that is coated with copper ions, which gives it its unique properties. The membrane works by allowing small molecules, such as urea and creatinine, to pass through while retaining larger molecules, such as proteins and blood cells.</w:t>
      </w:r>
    </w:p>
    <w:p w14:paraId="723811CB" w14:textId="77777777" w:rsidR="007C0884" w:rsidRPr="007C0884" w:rsidRDefault="007C0884" w:rsidP="00E16C3C">
      <w:pPr>
        <w:pStyle w:val="a3"/>
        <w:tabs>
          <w:tab w:val="right" w:pos="5103"/>
        </w:tabs>
        <w:spacing w:line="276" w:lineRule="auto"/>
        <w:ind w:left="0" w:right="32" w:firstLine="562"/>
      </w:pPr>
      <w:r w:rsidRPr="007C0884">
        <w:t>The differential effects of the Cuprophane dialysis filter on the levels of certain parameters before and after dialysis can be attributed to its properties. For example, the membrane has been shown to increase the levels of lactate dehydrogenase (LDH) by activating the complement system and releasing LDH from red blood cells. This effect is believed to be caused by the copper ions in the membrane, which can interact with the complement system and cause an inflammatory response.</w:t>
      </w:r>
    </w:p>
    <w:p w14:paraId="6C0F8F5B" w14:textId="77777777" w:rsidR="007C0884" w:rsidRPr="007C0884" w:rsidRDefault="007C0884" w:rsidP="00E16C3C">
      <w:pPr>
        <w:pStyle w:val="a3"/>
        <w:tabs>
          <w:tab w:val="right" w:pos="5103"/>
        </w:tabs>
        <w:spacing w:line="276" w:lineRule="auto"/>
        <w:ind w:left="0" w:right="32" w:firstLine="562"/>
      </w:pPr>
      <w:r w:rsidRPr="007C0884">
        <w:t xml:space="preserve">On the other hand, the membrane has been shown to decrease the levels of uric acid, serum potassium (S.K+), urea, and chloride (Cl-) by increasing their removal during </w:t>
      </w:r>
      <w:r w:rsidRPr="00EB685B">
        <w:rPr>
          <w:w w:val="110"/>
        </w:rPr>
        <w:t>dialysis</w:t>
      </w:r>
      <w:r w:rsidRPr="007C0884">
        <w:t>. This effect is believed to be due to the membrane's ability to selectively allow the passage of certain molecules based on their size and charge.</w:t>
      </w:r>
    </w:p>
    <w:p w14:paraId="2BFB8494" w14:textId="77777777" w:rsidR="007C0884" w:rsidRPr="007C0884" w:rsidRDefault="007C0884" w:rsidP="00E16C3C">
      <w:pPr>
        <w:pStyle w:val="a3"/>
        <w:tabs>
          <w:tab w:val="right" w:pos="5103"/>
        </w:tabs>
        <w:spacing w:line="276" w:lineRule="auto"/>
        <w:ind w:left="0" w:right="32" w:firstLine="562"/>
      </w:pPr>
      <w:r w:rsidRPr="007C0884">
        <w:t>Furthermore, the Cuprophane membrane has been shown to reduce the high levels of creatinine and glucose in patients with chronic kidney disease. This is believed to be due to the membrane's ability to selectively remove these molecules from the blood during dialysis.</w:t>
      </w:r>
    </w:p>
    <w:p w14:paraId="6B19F89B" w14:textId="77777777" w:rsidR="007C0884" w:rsidRPr="007C0884" w:rsidRDefault="007C0884" w:rsidP="00E16C3C">
      <w:pPr>
        <w:pStyle w:val="a3"/>
        <w:tabs>
          <w:tab w:val="right" w:pos="5103"/>
        </w:tabs>
        <w:spacing w:line="276" w:lineRule="auto"/>
        <w:ind w:left="0" w:right="32" w:firstLine="562"/>
      </w:pPr>
      <w:r w:rsidRPr="007C0884">
        <w:t xml:space="preserve">In summary, the differential effects of the Cuprophane dialysis filter on the levels of certain </w:t>
      </w:r>
      <w:r w:rsidRPr="007C0884">
        <w:lastRenderedPageBreak/>
        <w:t xml:space="preserve">parameters before and after </w:t>
      </w:r>
      <w:r w:rsidRPr="00EB685B">
        <w:rPr>
          <w:w w:val="110"/>
        </w:rPr>
        <w:t>dialysis</w:t>
      </w:r>
      <w:r w:rsidRPr="007C0884">
        <w:t xml:space="preserve"> can be attributed to its properties, which allow for the selective passage of certain molecules based on their size and charge, as well as its ability to interact with the complement system and cause an inflammatory response.</w:t>
      </w:r>
    </w:p>
    <w:p w14:paraId="5E634027" w14:textId="77777777" w:rsidR="007C0884" w:rsidRPr="007C0884" w:rsidRDefault="007C0884" w:rsidP="00EB685B">
      <w:pPr>
        <w:tabs>
          <w:tab w:val="right" w:pos="4820"/>
        </w:tabs>
        <w:spacing w:line="276" w:lineRule="auto"/>
        <w:ind w:right="34"/>
        <w:jc w:val="both"/>
      </w:pPr>
    </w:p>
    <w:p w14:paraId="20A0FD19" w14:textId="5D96E955" w:rsidR="007C0884" w:rsidRPr="007C0884" w:rsidRDefault="00412AC2" w:rsidP="00EB685B">
      <w:pPr>
        <w:tabs>
          <w:tab w:val="right" w:pos="4820"/>
        </w:tabs>
        <w:spacing w:line="276" w:lineRule="auto"/>
        <w:ind w:right="34"/>
        <w:jc w:val="both"/>
        <w:rPr>
          <w:b/>
          <w:bCs/>
        </w:rPr>
      </w:pPr>
      <w:r w:rsidRPr="00412AC2">
        <w:rPr>
          <w:b/>
          <w:bCs/>
        </w:rPr>
        <w:t>Conflict of interest statement</w:t>
      </w:r>
    </w:p>
    <w:p w14:paraId="5B1A7542" w14:textId="11A25785" w:rsidR="007C0884" w:rsidRPr="007C0884" w:rsidRDefault="00412AC2" w:rsidP="00E16C3C">
      <w:pPr>
        <w:pStyle w:val="a3"/>
        <w:tabs>
          <w:tab w:val="right" w:pos="5103"/>
        </w:tabs>
        <w:spacing w:line="276" w:lineRule="auto"/>
        <w:ind w:left="0" w:right="32" w:firstLine="562"/>
      </w:pPr>
      <w:r w:rsidRPr="00412AC2">
        <w:t xml:space="preserve">The authors have </w:t>
      </w:r>
      <w:r w:rsidRPr="00EB685B">
        <w:rPr>
          <w:w w:val="110"/>
        </w:rPr>
        <w:t>stated</w:t>
      </w:r>
      <w:r w:rsidRPr="00412AC2">
        <w:t xml:space="preserve"> that there is no conflict of interest related to this work.</w:t>
      </w:r>
    </w:p>
    <w:p w14:paraId="21114244" w14:textId="77777777" w:rsidR="007C0884" w:rsidRPr="007C0884" w:rsidRDefault="007C0884" w:rsidP="00EB685B">
      <w:pPr>
        <w:tabs>
          <w:tab w:val="right" w:pos="4820"/>
        </w:tabs>
        <w:spacing w:line="276" w:lineRule="auto"/>
        <w:ind w:right="34"/>
        <w:jc w:val="both"/>
      </w:pPr>
    </w:p>
    <w:p w14:paraId="2E27E3A6" w14:textId="77777777" w:rsidR="007C0884" w:rsidRPr="007C0884" w:rsidRDefault="007C0884" w:rsidP="00EB685B">
      <w:pPr>
        <w:tabs>
          <w:tab w:val="right" w:pos="4820"/>
        </w:tabs>
        <w:spacing w:line="276" w:lineRule="auto"/>
        <w:ind w:right="34"/>
        <w:jc w:val="both"/>
        <w:rPr>
          <w:b/>
          <w:bCs/>
        </w:rPr>
      </w:pPr>
      <w:r w:rsidRPr="007C0884">
        <w:rPr>
          <w:b/>
          <w:bCs/>
        </w:rPr>
        <w:t>Acknowledgement</w:t>
      </w:r>
    </w:p>
    <w:p w14:paraId="5B226F94" w14:textId="77777777" w:rsidR="00412AC2" w:rsidRDefault="00412AC2" w:rsidP="00E16C3C">
      <w:pPr>
        <w:pStyle w:val="a3"/>
        <w:tabs>
          <w:tab w:val="right" w:pos="5103"/>
        </w:tabs>
        <w:spacing w:line="276" w:lineRule="auto"/>
        <w:ind w:left="0" w:right="32" w:firstLine="562"/>
        <w:rPr>
          <w:rtl/>
        </w:rPr>
      </w:pPr>
      <w:r w:rsidRPr="00412AC2">
        <w:t xml:space="preserve">This research was made possible through the support of a 1-Year </w:t>
      </w:r>
      <w:r w:rsidRPr="00EB685B">
        <w:rPr>
          <w:w w:val="110"/>
        </w:rPr>
        <w:t>Graduate</w:t>
      </w:r>
      <w:r w:rsidRPr="00412AC2">
        <w:t xml:space="preserve"> Research Assistantship (Gra-ASSIST) from Universiti Sains Malaysia and Ramadi Teaching Hospital. We would like to express our gratitude for the funding provided, which enabled us to carry out this research successfully.</w:t>
      </w:r>
    </w:p>
    <w:p w14:paraId="0DAF1F21" w14:textId="1AD792AB" w:rsidR="001066DF" w:rsidRDefault="00E16C3C" w:rsidP="00EB685B">
      <w:pPr>
        <w:spacing w:before="159"/>
        <w:jc w:val="both"/>
        <w:rPr>
          <w:sz w:val="24"/>
        </w:rPr>
      </w:pPr>
      <w:r>
        <w:rPr>
          <w:sz w:val="24"/>
        </w:rPr>
        <w:t>References</w:t>
      </w:r>
    </w:p>
    <w:sdt>
      <w:sdtPr>
        <w:rPr>
          <w:b/>
          <w:bCs/>
        </w:rPr>
        <w:tag w:val="MENDELEY_BIBLIOGRAPHY"/>
        <w:id w:val="819457392"/>
        <w:placeholder>
          <w:docPart w:val="F5D62839843A4D26B4C57497312548EF"/>
        </w:placeholder>
      </w:sdtPr>
      <w:sdtEndPr>
        <w:rPr>
          <w:b w:val="0"/>
          <w:bCs w:val="0"/>
        </w:rPr>
      </w:sdtEndPr>
      <w:sdtContent>
        <w:p w14:paraId="6628D117" w14:textId="5A38CEE7" w:rsidR="007C0884" w:rsidRPr="007C0884" w:rsidRDefault="007C0884" w:rsidP="00EB685B">
          <w:pPr>
            <w:pStyle w:val="a4"/>
            <w:numPr>
              <w:ilvl w:val="0"/>
              <w:numId w:val="2"/>
            </w:numPr>
            <w:tabs>
              <w:tab w:val="left" w:pos="284"/>
            </w:tabs>
            <w:spacing w:before="21" w:line="276" w:lineRule="auto"/>
            <w:ind w:left="426" w:right="34" w:hanging="360"/>
          </w:pPr>
          <w:r w:rsidRPr="007C0884">
            <w:t xml:space="preserve">S. R. Vaidya and N. R. Aeddula, “Chronic renal failure,” in </w:t>
          </w:r>
          <w:r w:rsidRPr="007C0884">
            <w:rPr>
              <w:i/>
              <w:iCs/>
            </w:rPr>
            <w:t>StatPearls [Internet]</w:t>
          </w:r>
          <w:r w:rsidRPr="007C0884">
            <w:t>, StatPearls Publishing, 2021.</w:t>
          </w:r>
        </w:p>
        <w:p w14:paraId="46EA402A" w14:textId="7148DEFD" w:rsidR="007C0884" w:rsidRPr="007C0884" w:rsidRDefault="007C0884" w:rsidP="00EB685B">
          <w:pPr>
            <w:pStyle w:val="a4"/>
            <w:numPr>
              <w:ilvl w:val="0"/>
              <w:numId w:val="2"/>
            </w:numPr>
            <w:tabs>
              <w:tab w:val="left" w:pos="284"/>
            </w:tabs>
            <w:spacing w:before="21" w:line="276" w:lineRule="auto"/>
            <w:ind w:left="426" w:right="34" w:hanging="360"/>
          </w:pPr>
          <w:r w:rsidRPr="007C0884">
            <w:t xml:space="preserve">M. C. C. Andreoli and C. Totoli, “Peritoneal dialysis,” </w:t>
          </w:r>
          <w:r w:rsidRPr="007C0884">
            <w:rPr>
              <w:i/>
              <w:iCs/>
            </w:rPr>
            <w:t>Rev Assoc Med Bras</w:t>
          </w:r>
          <w:r w:rsidRPr="007C0884">
            <w:t>, vol. 66, pp. s37–s44, 2020.</w:t>
          </w:r>
        </w:p>
        <w:p w14:paraId="23AC58D0" w14:textId="0C57FDCF" w:rsidR="007C0884" w:rsidRPr="007C0884" w:rsidRDefault="007C0884" w:rsidP="00EB685B">
          <w:pPr>
            <w:pStyle w:val="a4"/>
            <w:numPr>
              <w:ilvl w:val="0"/>
              <w:numId w:val="2"/>
            </w:numPr>
            <w:tabs>
              <w:tab w:val="left" w:pos="284"/>
            </w:tabs>
            <w:spacing w:before="21" w:line="276" w:lineRule="auto"/>
            <w:ind w:left="426" w:right="34" w:hanging="360"/>
          </w:pPr>
          <w:r w:rsidRPr="007C0884">
            <w:t xml:space="preserve">M. Tanaka </w:t>
          </w:r>
          <w:r w:rsidRPr="007C0884">
            <w:rPr>
              <w:i/>
              <w:iCs/>
            </w:rPr>
            <w:t>et al.</w:t>
          </w:r>
          <w:r w:rsidRPr="007C0884">
            <w:t xml:space="preserve">, “Health-related quality of life on combination therapy with peritoneal dialysis and hemodialysis in comparison with hemodialysis and peritoneal dialysis: a cross-sectional study,” </w:t>
          </w:r>
          <w:r w:rsidRPr="007C0884">
            <w:rPr>
              <w:i/>
              <w:iCs/>
            </w:rPr>
            <w:t>Peritoneal Dialysis International</w:t>
          </w:r>
          <w:r w:rsidRPr="007C0884">
            <w:t>, vol. 40, no. 5, pp. 462–469, 2020.</w:t>
          </w:r>
        </w:p>
        <w:p w14:paraId="25D7D6F7" w14:textId="28C08E78" w:rsidR="007C0884" w:rsidRPr="007C0884" w:rsidRDefault="007C0884" w:rsidP="00EB685B">
          <w:pPr>
            <w:pStyle w:val="a4"/>
            <w:numPr>
              <w:ilvl w:val="0"/>
              <w:numId w:val="2"/>
            </w:numPr>
            <w:tabs>
              <w:tab w:val="left" w:pos="284"/>
            </w:tabs>
            <w:spacing w:before="21" w:line="276" w:lineRule="auto"/>
            <w:ind w:left="426" w:right="34" w:hanging="360"/>
          </w:pPr>
          <w:r w:rsidRPr="007C0884">
            <w:t xml:space="preserve">S. Young, “Chronic Kidney Disease and the Dialysis Patient,” </w:t>
          </w:r>
          <w:r w:rsidRPr="007C0884">
            <w:rPr>
              <w:i/>
              <w:iCs/>
            </w:rPr>
            <w:t>Preoperative Assessment: A Case-Based Approach</w:t>
          </w:r>
          <w:r w:rsidRPr="007C0884">
            <w:t>, pp. 167–173, 2021.</w:t>
          </w:r>
        </w:p>
        <w:p w14:paraId="645E8C6F" w14:textId="1613E553" w:rsidR="007C0884" w:rsidRPr="007C0884" w:rsidRDefault="007C0884" w:rsidP="00EB685B">
          <w:pPr>
            <w:pStyle w:val="a4"/>
            <w:numPr>
              <w:ilvl w:val="0"/>
              <w:numId w:val="2"/>
            </w:numPr>
            <w:tabs>
              <w:tab w:val="left" w:pos="284"/>
            </w:tabs>
            <w:spacing w:before="21" w:line="276" w:lineRule="auto"/>
            <w:ind w:left="426" w:right="34" w:hanging="360"/>
          </w:pPr>
          <w:r w:rsidRPr="007C0884">
            <w:t xml:space="preserve">H. Westphalen, S. Saadati, J. Bahig, H. Doan, A. Shoker, and A. Abdelrasoul, “Impact of Dialysis Clinical Operating Conditions on Human Serum Protein-Mediated Inflammatory Biomarkers Released in Patients Using Polyarylethersulfone Membranes,” </w:t>
          </w:r>
          <w:r w:rsidRPr="007C0884">
            <w:rPr>
              <w:i/>
              <w:iCs/>
            </w:rPr>
            <w:t>Journal of Composites Science</w:t>
          </w:r>
          <w:r w:rsidRPr="007C0884">
            <w:t>, vol. 6, no. 8, p. 226, 2022.</w:t>
          </w:r>
        </w:p>
        <w:p w14:paraId="1A3E5BD6" w14:textId="1D19D343" w:rsidR="007C0884" w:rsidRPr="007C0884" w:rsidRDefault="007C0884" w:rsidP="00EB685B">
          <w:pPr>
            <w:pStyle w:val="a4"/>
            <w:numPr>
              <w:ilvl w:val="0"/>
              <w:numId w:val="2"/>
            </w:numPr>
            <w:tabs>
              <w:tab w:val="left" w:pos="284"/>
            </w:tabs>
            <w:spacing w:before="21" w:line="276" w:lineRule="auto"/>
            <w:ind w:left="426" w:right="34" w:hanging="360"/>
          </w:pPr>
          <w:r w:rsidRPr="007C0884">
            <w:t xml:space="preserve">C. Huff, “How artificial kidneys and miniaturized dialysis could save millions of lives.,” </w:t>
          </w:r>
          <w:r w:rsidRPr="007C0884">
            <w:rPr>
              <w:i/>
              <w:iCs/>
            </w:rPr>
            <w:t>Nature</w:t>
          </w:r>
          <w:r w:rsidRPr="007C0884">
            <w:t>, vol. 579, no. 7798, pp. 186–189, 2020.</w:t>
          </w:r>
        </w:p>
        <w:p w14:paraId="6555EE97" w14:textId="424D1465" w:rsidR="007C0884" w:rsidRPr="007C0884" w:rsidRDefault="007C0884" w:rsidP="00EB685B">
          <w:pPr>
            <w:pStyle w:val="a4"/>
            <w:numPr>
              <w:ilvl w:val="0"/>
              <w:numId w:val="2"/>
            </w:numPr>
            <w:tabs>
              <w:tab w:val="left" w:pos="284"/>
            </w:tabs>
            <w:spacing w:before="21" w:line="276" w:lineRule="auto"/>
            <w:ind w:left="426" w:right="34" w:hanging="360"/>
          </w:pPr>
          <w:r w:rsidRPr="007C0884">
            <w:t xml:space="preserve">G. Van Pottelbergh, S. Bartholomeeusen, F. </w:t>
          </w:r>
          <w:r w:rsidRPr="007C0884">
            <w:lastRenderedPageBreak/>
            <w:t xml:space="preserve">Buntinx, and J. Degryse, “The evolution of renal function and the incidence of end-stage renal disease in patients aged≥ 50 years,” </w:t>
          </w:r>
          <w:r w:rsidRPr="007C0884">
            <w:rPr>
              <w:i/>
              <w:iCs/>
            </w:rPr>
            <w:t>Nephrology Dialysis Transplantation</w:t>
          </w:r>
          <w:r w:rsidRPr="007C0884">
            <w:t>, vol. 27, no. 6, pp. 2297–2303, 2012.</w:t>
          </w:r>
        </w:p>
        <w:p w14:paraId="2CAF0C7F" w14:textId="7F66AE00" w:rsidR="007C0884" w:rsidRPr="007C0884" w:rsidRDefault="007C0884" w:rsidP="00EB685B">
          <w:pPr>
            <w:pStyle w:val="a4"/>
            <w:numPr>
              <w:ilvl w:val="0"/>
              <w:numId w:val="2"/>
            </w:numPr>
            <w:tabs>
              <w:tab w:val="left" w:pos="284"/>
            </w:tabs>
            <w:spacing w:before="21" w:line="276" w:lineRule="auto"/>
            <w:ind w:left="426" w:right="34" w:hanging="360"/>
          </w:pPr>
          <w:r w:rsidRPr="007C0884">
            <w:t xml:space="preserve">M. Cozzolino, M. Mangano, A. Stucchi, P. Ciceri, F. Conte, and A. Galassi, “Cardiovascular disease in dialysis patients,” </w:t>
          </w:r>
          <w:r w:rsidRPr="007C0884">
            <w:rPr>
              <w:i/>
              <w:iCs/>
            </w:rPr>
            <w:t>Nephrology Dialysis Transplantation</w:t>
          </w:r>
          <w:r w:rsidRPr="007C0884">
            <w:t>, vol. 33, no. suppl_3, pp. iii28–iii34, 2018.</w:t>
          </w:r>
        </w:p>
        <w:p w14:paraId="527F1E5B" w14:textId="5945062D" w:rsidR="007C0884" w:rsidRPr="007C0884" w:rsidRDefault="007C0884" w:rsidP="00EB685B">
          <w:pPr>
            <w:pStyle w:val="a4"/>
            <w:numPr>
              <w:ilvl w:val="0"/>
              <w:numId w:val="2"/>
            </w:numPr>
            <w:tabs>
              <w:tab w:val="left" w:pos="284"/>
            </w:tabs>
            <w:spacing w:before="21" w:line="276" w:lineRule="auto"/>
            <w:ind w:left="426" w:right="34" w:hanging="360"/>
          </w:pPr>
          <w:r w:rsidRPr="007C0884">
            <w:t xml:space="preserve">N. G. Vallianou, S. Mitesh, A. Gkogkou, and E. Geladari, “Chronic kidney disease and cardiovascular disease: is there any relationship?,” </w:t>
          </w:r>
          <w:r w:rsidRPr="007C0884">
            <w:rPr>
              <w:i/>
              <w:iCs/>
            </w:rPr>
            <w:t>Curr Cardiol Rev</w:t>
          </w:r>
          <w:r w:rsidRPr="007C0884">
            <w:t>, vol. 15, no. 1, pp. 55–63, 2019.</w:t>
          </w:r>
        </w:p>
        <w:p w14:paraId="71BC6811" w14:textId="499D0A69" w:rsidR="007C0884" w:rsidRPr="007C0884" w:rsidRDefault="007C0884" w:rsidP="00EB685B">
          <w:pPr>
            <w:pStyle w:val="a4"/>
            <w:numPr>
              <w:ilvl w:val="0"/>
              <w:numId w:val="2"/>
            </w:numPr>
            <w:tabs>
              <w:tab w:val="left" w:pos="284"/>
            </w:tabs>
            <w:spacing w:before="21" w:line="276" w:lineRule="auto"/>
            <w:ind w:left="426" w:right="34" w:hanging="360"/>
          </w:pPr>
          <w:r w:rsidRPr="007C0884">
            <w:t xml:space="preserve">I. G. O. K. C.-M. Update, “KDIGO 2017 clinical practice guideline update for the diagnosis, evaluation, prevention, and treatment of chronic kidney disease–mineral and bone disorder (CKD-MBD),” </w:t>
          </w:r>
          <w:r w:rsidRPr="007C0884">
            <w:rPr>
              <w:i/>
              <w:iCs/>
            </w:rPr>
            <w:t>Kidney Int Suppl (2011)</w:t>
          </w:r>
          <w:r w:rsidRPr="007C0884">
            <w:t>, vol. 7, no. 1, p. 1, 2017.</w:t>
          </w:r>
        </w:p>
        <w:p w14:paraId="63F13A4D" w14:textId="60ABD106" w:rsidR="007C0884" w:rsidRPr="007C0884" w:rsidRDefault="007C0884" w:rsidP="00EB685B">
          <w:pPr>
            <w:pStyle w:val="a4"/>
            <w:numPr>
              <w:ilvl w:val="0"/>
              <w:numId w:val="2"/>
            </w:numPr>
            <w:tabs>
              <w:tab w:val="left" w:pos="284"/>
            </w:tabs>
            <w:spacing w:before="21" w:line="276" w:lineRule="auto"/>
            <w:ind w:left="426" w:right="34" w:hanging="360"/>
          </w:pPr>
          <w:r w:rsidRPr="007C0884">
            <w:t xml:space="preserve">J. M. Valdivielso, C. Jacobs-Cachá, and M. J. Soler, “Sex hormones and their influence on chronic kidney disease,” </w:t>
          </w:r>
          <w:r w:rsidRPr="007C0884">
            <w:rPr>
              <w:i/>
              <w:iCs/>
            </w:rPr>
            <w:t>Curr Opin Nephrol Hypertens</w:t>
          </w:r>
          <w:r w:rsidRPr="007C0884">
            <w:t>, vol. 28, no. 1, pp. 1–9, 2019.</w:t>
          </w:r>
        </w:p>
        <w:p w14:paraId="38568BFE" w14:textId="3403149B" w:rsidR="007C0884" w:rsidRPr="007C0884" w:rsidRDefault="007C0884" w:rsidP="00EB685B">
          <w:pPr>
            <w:pStyle w:val="a4"/>
            <w:numPr>
              <w:ilvl w:val="0"/>
              <w:numId w:val="2"/>
            </w:numPr>
            <w:tabs>
              <w:tab w:val="left" w:pos="284"/>
            </w:tabs>
            <w:spacing w:before="21" w:line="276" w:lineRule="auto"/>
            <w:ind w:left="426" w:right="34" w:hanging="360"/>
          </w:pPr>
          <w:r w:rsidRPr="007C0884">
            <w:t xml:space="preserve">I. R. de Oliveira Liberato, E. P. de Almeida Lopes, M. A. G. de Mattos Cavalcante, T. C. Pinto, I. F. Moura, and L. L. Júnior, “Liver enzymes in patients with chronic kidney disease undergoing peritoneal dialysis and hemodialysis,” </w:t>
          </w:r>
          <w:r w:rsidRPr="007C0884">
            <w:rPr>
              <w:i/>
              <w:iCs/>
            </w:rPr>
            <w:t>Clinics</w:t>
          </w:r>
          <w:r w:rsidRPr="007C0884">
            <w:t>, vol. 67, no. 2, pp. 131–134, 2012.</w:t>
          </w:r>
        </w:p>
        <w:p w14:paraId="6B4557F4" w14:textId="1ED5F2B9" w:rsidR="007C0884" w:rsidRPr="007C0884" w:rsidRDefault="007C0884" w:rsidP="00EB685B">
          <w:pPr>
            <w:pStyle w:val="a4"/>
            <w:numPr>
              <w:ilvl w:val="0"/>
              <w:numId w:val="2"/>
            </w:numPr>
            <w:tabs>
              <w:tab w:val="left" w:pos="284"/>
            </w:tabs>
            <w:spacing w:before="21" w:line="276" w:lineRule="auto"/>
            <w:ind w:left="426" w:right="34" w:hanging="360"/>
          </w:pPr>
          <w:r w:rsidRPr="007C0884">
            <w:t xml:space="preserve">M. Kandi, R. Brignardello-Petersen, R. Couban, C. Wu, and G. Nesrallah, “Effects of medium cut-off versus high-flux hemodialysis membranes on biomarkers: a systematic review and meta-analysis,” </w:t>
          </w:r>
          <w:r w:rsidRPr="007C0884">
            <w:rPr>
              <w:i/>
              <w:iCs/>
            </w:rPr>
            <w:t>Can J Kidney Health Dis</w:t>
          </w:r>
          <w:r w:rsidRPr="007C0884">
            <w:t>, vol. 9, p. 20543581211067090, 2022.</w:t>
          </w:r>
        </w:p>
        <w:p w14:paraId="5E4C0CD2" w14:textId="69C4E7C9" w:rsidR="007C0884" w:rsidRPr="007C0884" w:rsidRDefault="007C0884" w:rsidP="00EB685B">
          <w:pPr>
            <w:pStyle w:val="a4"/>
            <w:numPr>
              <w:ilvl w:val="0"/>
              <w:numId w:val="2"/>
            </w:numPr>
            <w:tabs>
              <w:tab w:val="left" w:pos="284"/>
            </w:tabs>
            <w:spacing w:before="21" w:line="276" w:lineRule="auto"/>
            <w:ind w:left="426" w:right="34" w:hanging="360"/>
          </w:pPr>
          <w:r w:rsidRPr="007C0884">
            <w:t xml:space="preserve">C.-C. Tsai, Y.-P. Hsieh, S.-M. Tsai, C.-T. Kor, and P.-F. Chiu, “Superiority of albumin–globulin ratio over albumin to predict mortality in patients undergoing peritoneal dialysis,” </w:t>
          </w:r>
          <w:r w:rsidRPr="007C0884">
            <w:rPr>
              <w:i/>
              <w:iCs/>
            </w:rPr>
            <w:t>Sci Rep</w:t>
          </w:r>
          <w:r w:rsidRPr="007C0884">
            <w:t>, vol. 10, no. 1, p. 19764, 2020.</w:t>
          </w:r>
        </w:p>
        <w:p w14:paraId="2694C4C2" w14:textId="7EDF7544" w:rsidR="007C0884" w:rsidRPr="007C0884" w:rsidRDefault="007C0884" w:rsidP="00EB685B">
          <w:pPr>
            <w:pStyle w:val="a4"/>
            <w:numPr>
              <w:ilvl w:val="0"/>
              <w:numId w:val="2"/>
            </w:numPr>
            <w:tabs>
              <w:tab w:val="left" w:pos="284"/>
            </w:tabs>
            <w:spacing w:before="21" w:line="276" w:lineRule="auto"/>
            <w:ind w:left="426" w:right="34" w:hanging="360"/>
          </w:pPr>
          <w:r w:rsidRPr="007C0884">
            <w:t xml:space="preserve">M. Comoglu </w:t>
          </w:r>
          <w:r w:rsidRPr="007C0884">
            <w:rPr>
              <w:i/>
              <w:iCs/>
            </w:rPr>
            <w:t>et al.</w:t>
          </w:r>
          <w:r w:rsidRPr="007C0884">
            <w:t xml:space="preserve">, “Effects of Medium Cutoff Membranes on Pro-Inflammatory Cytokine and </w:t>
          </w:r>
          <w:r w:rsidRPr="007C0884">
            <w:lastRenderedPageBreak/>
            <w:t xml:space="preserve">Oxidative Marker Levels in Patients with Sepsis Who Developed Acute Kidney Injury,” </w:t>
          </w:r>
          <w:r w:rsidRPr="007C0884">
            <w:rPr>
              <w:i/>
              <w:iCs/>
            </w:rPr>
            <w:t>Blood Purif</w:t>
          </w:r>
          <w:r w:rsidRPr="007C0884">
            <w:t>, vol. 51, no. 9, pp. 772–779, 2022.</w:t>
          </w:r>
        </w:p>
        <w:p w14:paraId="344D129B" w14:textId="4242017C" w:rsidR="007C0884" w:rsidRPr="007C0884" w:rsidRDefault="007C0884" w:rsidP="00EB685B">
          <w:pPr>
            <w:pStyle w:val="a4"/>
            <w:numPr>
              <w:ilvl w:val="0"/>
              <w:numId w:val="2"/>
            </w:numPr>
            <w:tabs>
              <w:tab w:val="left" w:pos="284"/>
            </w:tabs>
            <w:spacing w:before="21" w:line="276" w:lineRule="auto"/>
            <w:ind w:left="426" w:right="34" w:hanging="360"/>
          </w:pPr>
          <w:r w:rsidRPr="007C0884">
            <w:t xml:space="preserve">A. J. H. Al-Saedy and H. R. A. Al-Kahichy, “The current status of hemodialysis in Baghdad,” </w:t>
          </w:r>
          <w:r w:rsidRPr="007C0884">
            <w:rPr>
              <w:i/>
              <w:iCs/>
            </w:rPr>
            <w:t>Saudi Journal of Kidney Diseases and Transplantation</w:t>
          </w:r>
          <w:r w:rsidRPr="007C0884">
            <w:t>, vol. 22, no. 2, p. 362, 2011.</w:t>
          </w:r>
        </w:p>
        <w:p w14:paraId="0BCF8CC5" w14:textId="67AFCF23" w:rsidR="007C0884" w:rsidRPr="007C0884" w:rsidRDefault="007C0884" w:rsidP="00EB685B">
          <w:pPr>
            <w:pStyle w:val="a4"/>
            <w:numPr>
              <w:ilvl w:val="0"/>
              <w:numId w:val="2"/>
            </w:numPr>
            <w:tabs>
              <w:tab w:val="left" w:pos="284"/>
            </w:tabs>
            <w:spacing w:before="21" w:line="276" w:lineRule="auto"/>
            <w:ind w:left="426" w:right="34" w:hanging="360"/>
          </w:pPr>
          <w:r w:rsidRPr="007C0884">
            <w:t xml:space="preserve">A. Abdelrasoul, H. Westphalen, S. Saadati, and A. Shoker, “Hemodialysis biocompatibility mathematical models to predict the inflammatory biomarkers released in dialysis patients based on hemodialysis membrane characteristics and clinical practices,” </w:t>
          </w:r>
          <w:r w:rsidRPr="007C0884">
            <w:rPr>
              <w:i/>
              <w:iCs/>
            </w:rPr>
            <w:t>Sci Rep</w:t>
          </w:r>
          <w:r w:rsidRPr="007C0884">
            <w:t>, vol. 11, no. 1, p. 23080, 2021.</w:t>
          </w:r>
        </w:p>
        <w:p w14:paraId="3458077B" w14:textId="2DE377FD" w:rsidR="007C0884" w:rsidRPr="007C0884" w:rsidRDefault="007C0884" w:rsidP="00EB685B">
          <w:pPr>
            <w:pStyle w:val="a4"/>
            <w:numPr>
              <w:ilvl w:val="0"/>
              <w:numId w:val="2"/>
            </w:numPr>
            <w:tabs>
              <w:tab w:val="left" w:pos="284"/>
            </w:tabs>
            <w:spacing w:before="21" w:line="276" w:lineRule="auto"/>
            <w:ind w:left="426" w:right="34" w:hanging="360"/>
          </w:pPr>
          <w:r w:rsidRPr="007C0884">
            <w:t xml:space="preserve">J. Lien, </w:t>
          </w:r>
          <w:r w:rsidRPr="007C0884">
            <w:rPr>
              <w:i/>
              <w:iCs/>
            </w:rPr>
            <w:t>Conductiviy Measurements of Dialysis Efficiency in Predilution HDF Treatments</w:t>
          </w:r>
          <w:r w:rsidRPr="007C0884">
            <w:t>. Skolan för datavetenskap och kommunikation, Kungliga Tekniska högskolan, 2009.</w:t>
          </w:r>
        </w:p>
        <w:p w14:paraId="3023D014" w14:textId="11D33C2E" w:rsidR="007C0884" w:rsidRPr="007C0884" w:rsidRDefault="007C0884" w:rsidP="00EB685B">
          <w:pPr>
            <w:pStyle w:val="a4"/>
            <w:numPr>
              <w:ilvl w:val="0"/>
              <w:numId w:val="2"/>
            </w:numPr>
            <w:tabs>
              <w:tab w:val="left" w:pos="284"/>
            </w:tabs>
            <w:spacing w:before="21" w:line="276" w:lineRule="auto"/>
            <w:ind w:left="426" w:right="34" w:hanging="360"/>
          </w:pPr>
          <w:r w:rsidRPr="007C0884">
            <w:t xml:space="preserve">S. K. Thompson, </w:t>
          </w:r>
          <w:r w:rsidRPr="007C0884">
            <w:rPr>
              <w:i/>
              <w:iCs/>
            </w:rPr>
            <w:t>Sampling</w:t>
          </w:r>
          <w:r w:rsidRPr="007C0884">
            <w:t>, vol. 755. John Wiley &amp; Sons, 2012.</w:t>
          </w:r>
        </w:p>
        <w:p w14:paraId="68F2534C" w14:textId="78D4BC7B" w:rsidR="007C0884" w:rsidRPr="007C0884" w:rsidRDefault="007C0884" w:rsidP="00EB685B">
          <w:pPr>
            <w:pStyle w:val="a4"/>
            <w:numPr>
              <w:ilvl w:val="0"/>
              <w:numId w:val="2"/>
            </w:numPr>
            <w:tabs>
              <w:tab w:val="left" w:pos="284"/>
            </w:tabs>
            <w:spacing w:before="21" w:line="276" w:lineRule="auto"/>
            <w:ind w:left="426" w:right="34" w:hanging="360"/>
          </w:pPr>
          <w:r w:rsidRPr="007C0884">
            <w:t>S. Al-Obaidy, “Assessment of serum chemerin and serum visfatin levels in patients with ESRD in Kirkuk city,” University of Tikrit, 2017.</w:t>
          </w:r>
        </w:p>
        <w:p w14:paraId="3372881E" w14:textId="53DAC0F2" w:rsidR="007C0884" w:rsidRPr="007C0884" w:rsidRDefault="007C0884" w:rsidP="00EB685B">
          <w:pPr>
            <w:pStyle w:val="a4"/>
            <w:numPr>
              <w:ilvl w:val="0"/>
              <w:numId w:val="2"/>
            </w:numPr>
            <w:tabs>
              <w:tab w:val="left" w:pos="284"/>
            </w:tabs>
            <w:spacing w:before="21" w:line="276" w:lineRule="auto"/>
            <w:ind w:left="426" w:right="34" w:hanging="360"/>
          </w:pPr>
          <w:r w:rsidRPr="007C0884">
            <w:t xml:space="preserve">D. V Barreto </w:t>
          </w:r>
          <w:r w:rsidRPr="007C0884">
            <w:rPr>
              <w:i/>
              <w:iCs/>
            </w:rPr>
            <w:t>et al.</w:t>
          </w:r>
          <w:r w:rsidRPr="007C0884">
            <w:t xml:space="preserve">, “Plasma interleukin-6 is independently associated with mortality in both hemodialysis and pre-dialysis patients with chronic kidney disease,” </w:t>
          </w:r>
          <w:r w:rsidRPr="007C0884">
            <w:rPr>
              <w:i/>
              <w:iCs/>
            </w:rPr>
            <w:t>Kidney Int</w:t>
          </w:r>
          <w:r w:rsidRPr="007C0884">
            <w:t>, vol. 77, no. 6, pp. 550–556, 2010.</w:t>
          </w:r>
        </w:p>
        <w:p w14:paraId="4BDCA3E4" w14:textId="122C2EAA" w:rsidR="007C0884" w:rsidRPr="007C0884" w:rsidRDefault="007C0884" w:rsidP="00EB685B">
          <w:pPr>
            <w:pStyle w:val="a4"/>
            <w:numPr>
              <w:ilvl w:val="0"/>
              <w:numId w:val="2"/>
            </w:numPr>
            <w:tabs>
              <w:tab w:val="left" w:pos="284"/>
            </w:tabs>
            <w:spacing w:before="21" w:line="276" w:lineRule="auto"/>
            <w:ind w:left="426" w:right="34" w:hanging="360"/>
          </w:pPr>
          <w:r w:rsidRPr="007C0884">
            <w:t>M. Alfahdawi, “Evaluation of the association between lipid profile in patients with chronic kidney disease and cardiovascular disease,” University of Kufa, 2008.</w:t>
          </w:r>
        </w:p>
        <w:p w14:paraId="6A88361F" w14:textId="26D76DD2" w:rsidR="007C0884" w:rsidRPr="007C0884" w:rsidRDefault="007C0884" w:rsidP="00EB685B">
          <w:pPr>
            <w:pStyle w:val="a4"/>
            <w:numPr>
              <w:ilvl w:val="0"/>
              <w:numId w:val="2"/>
            </w:numPr>
            <w:tabs>
              <w:tab w:val="left" w:pos="284"/>
            </w:tabs>
            <w:spacing w:before="21" w:line="276" w:lineRule="auto"/>
            <w:ind w:left="426" w:right="34" w:hanging="360"/>
          </w:pPr>
          <w:r w:rsidRPr="007C0884">
            <w:t xml:space="preserve">M. Arshad, F. Manzoor, G. Jabeen, Z. Kanwal, U. Javed, and F. Butt, “Assessment of abnormalities in lipid profiles of patients with chronic kidney disease from different hospitals of Lahore, Pakistan: A case control study,” </w:t>
          </w:r>
          <w:r w:rsidRPr="007C0884">
            <w:rPr>
              <w:i/>
              <w:iCs/>
            </w:rPr>
            <w:t>J Pak Med Assoc</w:t>
          </w:r>
          <w:r w:rsidRPr="007C0884">
            <w:t>, vol. 70, no. 10, pp. 1838–1840, 2020.</w:t>
          </w:r>
        </w:p>
        <w:p w14:paraId="06912A5E" w14:textId="662F2A34" w:rsidR="007C0884" w:rsidRPr="007C0884" w:rsidRDefault="007C0884" w:rsidP="00EB685B">
          <w:pPr>
            <w:pStyle w:val="a4"/>
            <w:numPr>
              <w:ilvl w:val="0"/>
              <w:numId w:val="2"/>
            </w:numPr>
            <w:tabs>
              <w:tab w:val="left" w:pos="284"/>
            </w:tabs>
            <w:spacing w:before="21" w:line="276" w:lineRule="auto"/>
            <w:ind w:left="426" w:right="34" w:hanging="360"/>
          </w:pPr>
          <w:r w:rsidRPr="007C0884">
            <w:t xml:space="preserve">M. Lodh, S. Lal, B. Goswami, P. Karmakar, and A. K. Parida, “Dyslipidemia in chronic renal failure: Cause or effect?,” </w:t>
          </w:r>
          <w:r w:rsidRPr="007C0884">
            <w:rPr>
              <w:i/>
              <w:iCs/>
            </w:rPr>
            <w:t>Asian J Med Sci</w:t>
          </w:r>
          <w:r w:rsidRPr="007C0884">
            <w:t>, vol. 7, no. 5, pp. 42–46, 2016.</w:t>
          </w:r>
        </w:p>
        <w:p w14:paraId="0A13093B" w14:textId="7D0F60C3" w:rsidR="007C0884" w:rsidRPr="007C0884" w:rsidRDefault="007C0884" w:rsidP="00EB685B">
          <w:pPr>
            <w:pStyle w:val="a4"/>
            <w:numPr>
              <w:ilvl w:val="0"/>
              <w:numId w:val="2"/>
            </w:numPr>
            <w:tabs>
              <w:tab w:val="left" w:pos="284"/>
            </w:tabs>
            <w:spacing w:before="21" w:line="276" w:lineRule="auto"/>
            <w:ind w:left="426" w:right="34" w:hanging="360"/>
          </w:pPr>
          <w:r w:rsidRPr="007C0884">
            <w:t xml:space="preserve">S. Kumari, I. Dash, and M. Mangaraj, “Association of serum electrolyte with renal function, in diabetes mellitus-a pilot study,” </w:t>
          </w:r>
          <w:r w:rsidRPr="007C0884">
            <w:rPr>
              <w:i/>
              <w:iCs/>
            </w:rPr>
            <w:t xml:space="preserve">Age </w:t>
          </w:r>
          <w:r w:rsidRPr="007C0884">
            <w:rPr>
              <w:i/>
              <w:iCs/>
            </w:rPr>
            <w:lastRenderedPageBreak/>
            <w:t>(Omaha)</w:t>
          </w:r>
          <w:r w:rsidRPr="007C0884">
            <w:t>, vol. 62, no. 5.7, pp. 67–68, 2016.</w:t>
          </w:r>
        </w:p>
        <w:p w14:paraId="1755CEF0" w14:textId="2E422D5D" w:rsidR="007C0884" w:rsidRPr="007C0884" w:rsidRDefault="007C0884" w:rsidP="00EB685B">
          <w:pPr>
            <w:pStyle w:val="a4"/>
            <w:numPr>
              <w:ilvl w:val="0"/>
              <w:numId w:val="2"/>
            </w:numPr>
            <w:tabs>
              <w:tab w:val="left" w:pos="284"/>
            </w:tabs>
            <w:spacing w:before="21" w:line="276" w:lineRule="auto"/>
            <w:ind w:left="426" w:right="34" w:hanging="360"/>
          </w:pPr>
          <w:r w:rsidRPr="007C0884">
            <w:t xml:space="preserve">R. R. Phukan and R. K. Goswami, “A study of serum sodium and calcium status in both hemodialysed and conservatively treated chronic kidney disease patients attending a tertiary care hospital of Assam, India,” </w:t>
          </w:r>
          <w:r w:rsidRPr="007C0884">
            <w:rPr>
              <w:i/>
              <w:iCs/>
            </w:rPr>
            <w:t>Int J Res Med Sci</w:t>
          </w:r>
          <w:r w:rsidRPr="007C0884">
            <w:t>, vol. 4, no. 12, pp. 5405–5410, 2016.</w:t>
          </w:r>
        </w:p>
        <w:p w14:paraId="51F090FF" w14:textId="53A0008F" w:rsidR="007C0884" w:rsidRPr="007C0884" w:rsidRDefault="007C0884" w:rsidP="00EB685B">
          <w:pPr>
            <w:pStyle w:val="a4"/>
            <w:numPr>
              <w:ilvl w:val="0"/>
              <w:numId w:val="2"/>
            </w:numPr>
            <w:tabs>
              <w:tab w:val="left" w:pos="284"/>
            </w:tabs>
            <w:spacing w:before="21" w:line="276" w:lineRule="auto"/>
            <w:ind w:left="426" w:right="34" w:hanging="360"/>
          </w:pPr>
          <w:r w:rsidRPr="007C0884">
            <w:t>I. Shrimanker and S. Bhattarai, “Electrolytes,” 2019.</w:t>
          </w:r>
        </w:p>
        <w:p w14:paraId="14F76F3D" w14:textId="268B4339" w:rsidR="007C0884" w:rsidRPr="007C0884" w:rsidRDefault="007C0884" w:rsidP="00EB685B">
          <w:pPr>
            <w:pStyle w:val="a4"/>
            <w:numPr>
              <w:ilvl w:val="0"/>
              <w:numId w:val="2"/>
            </w:numPr>
            <w:tabs>
              <w:tab w:val="left" w:pos="284"/>
            </w:tabs>
            <w:spacing w:before="21" w:line="276" w:lineRule="auto"/>
            <w:ind w:left="426" w:right="34" w:hanging="360"/>
          </w:pPr>
          <w:r w:rsidRPr="007C0884">
            <w:t xml:space="preserve">Q. Li, Y. Li, and F. Zhou, “Association of serum potassium level with early and late mortality in very elderly patients with acute kidney injury,” </w:t>
          </w:r>
          <w:r w:rsidRPr="007C0884">
            <w:rPr>
              <w:i/>
              <w:iCs/>
            </w:rPr>
            <w:t>Journal of Intensive Medicine</w:t>
          </w:r>
          <w:r w:rsidRPr="007C0884">
            <w:t>, vol. 2, no. 01, pp. 50–55, 2022.</w:t>
          </w:r>
        </w:p>
        <w:p w14:paraId="73734083" w14:textId="471C453A" w:rsidR="007C0884" w:rsidRPr="007C0884" w:rsidRDefault="007C0884" w:rsidP="00EB685B">
          <w:pPr>
            <w:pStyle w:val="a4"/>
            <w:numPr>
              <w:ilvl w:val="0"/>
              <w:numId w:val="2"/>
            </w:numPr>
            <w:tabs>
              <w:tab w:val="left" w:pos="284"/>
            </w:tabs>
            <w:spacing w:before="21" w:line="276" w:lineRule="auto"/>
            <w:ind w:left="426" w:right="34" w:hanging="360"/>
          </w:pPr>
          <w:r w:rsidRPr="007C0884">
            <w:t xml:space="preserve">S. Mandai </w:t>
          </w:r>
          <w:r w:rsidRPr="007C0884">
            <w:rPr>
              <w:i/>
              <w:iCs/>
            </w:rPr>
            <w:t>et al.</w:t>
          </w:r>
          <w:r w:rsidRPr="007C0884">
            <w:t xml:space="preserve">, “Association of serum chloride level with mortality and cardiovascular events in chronic kidney disease: the CKD-ROUTE study,” </w:t>
          </w:r>
          <w:r w:rsidRPr="007C0884">
            <w:rPr>
              <w:i/>
              <w:iCs/>
            </w:rPr>
            <w:t>Clin Exp Nephrol</w:t>
          </w:r>
          <w:r w:rsidRPr="007C0884">
            <w:t>, vol. 21, pp. 104–111, 2017.</w:t>
          </w:r>
        </w:p>
        <w:p w14:paraId="277EDB20" w14:textId="7E67BA33" w:rsidR="007C0884" w:rsidRPr="007C0884" w:rsidRDefault="007C0884" w:rsidP="00EB685B">
          <w:pPr>
            <w:pStyle w:val="a4"/>
            <w:numPr>
              <w:ilvl w:val="0"/>
              <w:numId w:val="2"/>
            </w:numPr>
            <w:tabs>
              <w:tab w:val="left" w:pos="284"/>
            </w:tabs>
            <w:spacing w:before="21" w:line="276" w:lineRule="auto"/>
            <w:ind w:left="426" w:right="34" w:hanging="360"/>
          </w:pPr>
          <w:r w:rsidRPr="007C0884">
            <w:t xml:space="preserve">L. Lai </w:t>
          </w:r>
          <w:r w:rsidRPr="007C0884">
            <w:rPr>
              <w:i/>
              <w:iCs/>
            </w:rPr>
            <w:t>et al.</w:t>
          </w:r>
          <w:r w:rsidRPr="007C0884">
            <w:t xml:space="preserve">, “Study on the changes of blood glucose in hemodialysis patients with diabetes,” </w:t>
          </w:r>
          <w:r w:rsidRPr="007C0884">
            <w:rPr>
              <w:i/>
              <w:iCs/>
            </w:rPr>
            <w:t>Rev Assoc Med Bras</w:t>
          </w:r>
          <w:r w:rsidRPr="007C0884">
            <w:t>, vol. 67, pp. 822–827, 2021.</w:t>
          </w:r>
        </w:p>
        <w:p w14:paraId="48A92614" w14:textId="0C91363B" w:rsidR="007C0884" w:rsidRPr="007C0884" w:rsidRDefault="007C0884" w:rsidP="00EB685B">
          <w:pPr>
            <w:pStyle w:val="a4"/>
            <w:numPr>
              <w:ilvl w:val="0"/>
              <w:numId w:val="2"/>
            </w:numPr>
            <w:tabs>
              <w:tab w:val="left" w:pos="284"/>
            </w:tabs>
            <w:spacing w:before="21" w:line="276" w:lineRule="auto"/>
            <w:ind w:left="426" w:right="34" w:hanging="360"/>
          </w:pPr>
          <w:r w:rsidRPr="007C0884">
            <w:t xml:space="preserve">R. Barata, F. Cardoso, and T. Pereira, “Hyperuricemia in Chronic Kidney Disease: a role yet to be explained,” </w:t>
          </w:r>
          <w:r w:rsidRPr="007C0884">
            <w:rPr>
              <w:i/>
              <w:iCs/>
            </w:rPr>
            <w:t>Port J Nephrol Hypertens</w:t>
          </w:r>
          <w:r w:rsidRPr="007C0884">
            <w:t>, vol. 34, no. 1, pp. 30–35, 2020.</w:t>
          </w:r>
        </w:p>
        <w:p w14:paraId="1C26A3BC" w14:textId="76A0637C" w:rsidR="007C0884" w:rsidRPr="007C0884" w:rsidRDefault="007C0884" w:rsidP="00EB685B">
          <w:pPr>
            <w:pStyle w:val="a4"/>
            <w:numPr>
              <w:ilvl w:val="0"/>
              <w:numId w:val="2"/>
            </w:numPr>
            <w:tabs>
              <w:tab w:val="left" w:pos="284"/>
            </w:tabs>
            <w:spacing w:before="21" w:line="276" w:lineRule="auto"/>
            <w:ind w:left="426" w:right="34" w:hanging="360"/>
          </w:pPr>
          <w:r w:rsidRPr="007C0884">
            <w:t xml:space="preserve">H. Y. Jeong </w:t>
          </w:r>
          <w:r w:rsidRPr="007C0884">
            <w:rPr>
              <w:i/>
              <w:iCs/>
            </w:rPr>
            <w:t>et al.</w:t>
          </w:r>
          <w:r w:rsidRPr="007C0884">
            <w:t xml:space="preserve">, “Association of serum uric acid level with coronary artery stenosis severity in Korean end-stage renal disease patients [Volume 36, Issue 3, September 2017, Pages 282–289],” </w:t>
          </w:r>
          <w:r w:rsidRPr="007C0884">
            <w:rPr>
              <w:i/>
              <w:iCs/>
            </w:rPr>
            <w:t>Kidney Res Clin Pract</w:t>
          </w:r>
          <w:r w:rsidRPr="007C0884">
            <w:t>, vol. 37, no. 2, p. 180, 2018.</w:t>
          </w:r>
        </w:p>
        <w:p w14:paraId="11642E4E" w14:textId="7436D705" w:rsidR="007C0884" w:rsidRPr="007C0884" w:rsidRDefault="007C0884" w:rsidP="00EB685B">
          <w:pPr>
            <w:pStyle w:val="a4"/>
            <w:numPr>
              <w:ilvl w:val="0"/>
              <w:numId w:val="2"/>
            </w:numPr>
            <w:tabs>
              <w:tab w:val="left" w:pos="284"/>
            </w:tabs>
            <w:spacing w:before="21" w:line="276" w:lineRule="auto"/>
            <w:ind w:left="426" w:right="34" w:hanging="360"/>
          </w:pPr>
          <w:r w:rsidRPr="007C0884">
            <w:t xml:space="preserve">S. Sabouri, M. A. Aghaee, Z. Lotfi, H. Esmaily, M. Alizadeh, and H. M. Mozafari, “Evaluation of liver enzymes in end-stage renal disease patients on the renal transplant-waiting list in North-West of Iran,” </w:t>
          </w:r>
          <w:r w:rsidRPr="007C0884">
            <w:rPr>
              <w:i/>
              <w:iCs/>
            </w:rPr>
            <w:t>Nephrourol Mon</w:t>
          </w:r>
          <w:r w:rsidRPr="007C0884">
            <w:t>, vol. 12, no. 4, 2020.</w:t>
          </w:r>
        </w:p>
        <w:p w14:paraId="4B5112FE" w14:textId="1A14299F" w:rsidR="007C0884" w:rsidRPr="007C0884" w:rsidRDefault="007C0884" w:rsidP="00EB685B">
          <w:pPr>
            <w:pStyle w:val="a4"/>
            <w:numPr>
              <w:ilvl w:val="0"/>
              <w:numId w:val="2"/>
            </w:numPr>
            <w:tabs>
              <w:tab w:val="left" w:pos="284"/>
            </w:tabs>
            <w:spacing w:before="21" w:line="276" w:lineRule="auto"/>
            <w:ind w:left="426" w:right="34" w:hanging="360"/>
          </w:pPr>
          <w:r w:rsidRPr="007C0884">
            <w:t xml:space="preserve">O. B. Latiwesh </w:t>
          </w:r>
          <w:r w:rsidRPr="007C0884">
            <w:rPr>
              <w:i/>
              <w:iCs/>
            </w:rPr>
            <w:t>et al.</w:t>
          </w:r>
          <w:r w:rsidRPr="007C0884">
            <w:t xml:space="preserve">, “Hepatic enzymes changes in chronic kidney disease patients-a need for modified reference values,” </w:t>
          </w:r>
          <w:r w:rsidRPr="007C0884">
            <w:rPr>
              <w:i/>
              <w:iCs/>
            </w:rPr>
            <w:t>J Evolution Med Dent Sci</w:t>
          </w:r>
          <w:r w:rsidRPr="007C0884">
            <w:t>, vol. 7, pp. 1949–1954, 2018.</w:t>
          </w:r>
        </w:p>
        <w:p w14:paraId="00527E02" w14:textId="30E23877" w:rsidR="007C0884" w:rsidRPr="007C0884" w:rsidRDefault="007C0884" w:rsidP="00EB685B">
          <w:pPr>
            <w:pStyle w:val="a4"/>
            <w:numPr>
              <w:ilvl w:val="0"/>
              <w:numId w:val="2"/>
            </w:numPr>
            <w:tabs>
              <w:tab w:val="left" w:pos="284"/>
            </w:tabs>
            <w:spacing w:before="21" w:line="276" w:lineRule="auto"/>
            <w:ind w:left="426" w:right="34" w:hanging="360"/>
          </w:pPr>
          <w:r w:rsidRPr="007C0884">
            <w:t>J. Li, D. Liu, and Z. Liu, “Serum total bilirubin and progression of chronic kidney disease and mortality: a systematic review and meta-</w:t>
          </w:r>
          <w:r w:rsidRPr="007C0884">
            <w:lastRenderedPageBreak/>
            <w:t xml:space="preserve">analysis,” </w:t>
          </w:r>
          <w:r w:rsidRPr="007C0884">
            <w:rPr>
              <w:i/>
              <w:iCs/>
            </w:rPr>
            <w:t>Front Med (Lausanne)</w:t>
          </w:r>
          <w:r w:rsidRPr="007C0884">
            <w:t>, vol. 7, p. 549, 2021.</w:t>
          </w:r>
        </w:p>
        <w:p w14:paraId="77B8BD22" w14:textId="61B053A7" w:rsidR="007C0884" w:rsidRPr="007C0884" w:rsidRDefault="007C0884" w:rsidP="00EB685B">
          <w:pPr>
            <w:pStyle w:val="a4"/>
            <w:numPr>
              <w:ilvl w:val="0"/>
              <w:numId w:val="2"/>
            </w:numPr>
            <w:tabs>
              <w:tab w:val="left" w:pos="284"/>
            </w:tabs>
            <w:spacing w:before="21" w:line="276" w:lineRule="auto"/>
            <w:ind w:left="426" w:right="34" w:hanging="360"/>
          </w:pPr>
          <w:r w:rsidRPr="007C0884">
            <w:t xml:space="preserve">A. Y. Pai </w:t>
          </w:r>
          <w:r w:rsidRPr="007C0884">
            <w:rPr>
              <w:i/>
              <w:iCs/>
            </w:rPr>
            <w:t>et al.</w:t>
          </w:r>
          <w:r w:rsidRPr="007C0884">
            <w:t xml:space="preserve">, “Association of serum globulin with all-cause mortality in incident hemodialysis patients,” </w:t>
          </w:r>
          <w:r w:rsidRPr="007C0884">
            <w:rPr>
              <w:i/>
              <w:iCs/>
            </w:rPr>
            <w:t>Nephrology Dialysis Transplantation</w:t>
          </w:r>
          <w:r w:rsidRPr="007C0884">
            <w:t>, vol. 37, no. 10, pp. 1993–2003, 2022.</w:t>
          </w:r>
        </w:p>
        <w:p w14:paraId="053CBA37" w14:textId="663CEFF1" w:rsidR="007C0884" w:rsidRPr="007C0884" w:rsidRDefault="007C0884" w:rsidP="00EB685B">
          <w:pPr>
            <w:pStyle w:val="a4"/>
            <w:numPr>
              <w:ilvl w:val="0"/>
              <w:numId w:val="2"/>
            </w:numPr>
            <w:tabs>
              <w:tab w:val="left" w:pos="284"/>
            </w:tabs>
            <w:spacing w:before="21" w:line="276" w:lineRule="auto"/>
            <w:ind w:left="426" w:right="34" w:hanging="360"/>
          </w:pPr>
          <w:r w:rsidRPr="007C0884">
            <w:t xml:space="preserve">H. Fujikawa </w:t>
          </w:r>
          <w:r w:rsidRPr="007C0884">
            <w:rPr>
              <w:i/>
              <w:iCs/>
            </w:rPr>
            <w:t>et al.</w:t>
          </w:r>
          <w:r w:rsidRPr="007C0884">
            <w:t xml:space="preserve">, “Prognostic impact of preoperative albumin–to–globulin ratio in patients with colon cancer undergoing surgery with curative intent,” </w:t>
          </w:r>
          <w:r w:rsidRPr="007C0884">
            <w:rPr>
              <w:i/>
              <w:iCs/>
            </w:rPr>
            <w:t>Anticancer Res</w:t>
          </w:r>
          <w:r w:rsidRPr="007C0884">
            <w:t>, vol. 37, no. 3, pp. 1335–1342, 2017.</w:t>
          </w:r>
        </w:p>
        <w:p w14:paraId="05C09166" w14:textId="27339339" w:rsidR="007C0884" w:rsidRPr="007C0884" w:rsidRDefault="007C0884" w:rsidP="00EB685B">
          <w:pPr>
            <w:pStyle w:val="a4"/>
            <w:numPr>
              <w:ilvl w:val="0"/>
              <w:numId w:val="2"/>
            </w:numPr>
            <w:tabs>
              <w:tab w:val="left" w:pos="284"/>
            </w:tabs>
            <w:spacing w:before="21" w:line="276" w:lineRule="auto"/>
            <w:ind w:left="426" w:right="34" w:hanging="360"/>
          </w:pPr>
          <w:r w:rsidRPr="007C0884">
            <w:t xml:space="preserve">P.-P. Wu, Y.-P. Hsieh, C.-T. Kor, and P.-F. Chiu, “Association between albumin–globulin ratio and mortality in patients with chronic kidney disease,” </w:t>
          </w:r>
          <w:r w:rsidRPr="007C0884">
            <w:rPr>
              <w:i/>
              <w:iCs/>
            </w:rPr>
            <w:t>J Clin Med</w:t>
          </w:r>
          <w:r w:rsidRPr="007C0884">
            <w:t>, vol. 8, no. 11, p. 1991, 2019.</w:t>
          </w:r>
        </w:p>
        <w:p w14:paraId="4796991F" w14:textId="04679490" w:rsidR="007C0884" w:rsidRPr="007C0884" w:rsidRDefault="007C0884" w:rsidP="00EB685B">
          <w:pPr>
            <w:pStyle w:val="a4"/>
            <w:numPr>
              <w:ilvl w:val="0"/>
              <w:numId w:val="2"/>
            </w:numPr>
            <w:tabs>
              <w:tab w:val="left" w:pos="284"/>
            </w:tabs>
            <w:spacing w:before="21" w:line="276" w:lineRule="auto"/>
            <w:ind w:left="426" w:right="34" w:hanging="360"/>
          </w:pPr>
          <w:r w:rsidRPr="007C0884">
            <w:t xml:space="preserve">A. Pal and L. Mandal, “Serum Amylase in Patients of Chronic Kidney Disease Stage Three to Stage Five,” </w:t>
          </w:r>
          <w:r w:rsidRPr="007C0884">
            <w:rPr>
              <w:i/>
              <w:iCs/>
            </w:rPr>
            <w:t>Birat Journal of Health Sciences</w:t>
          </w:r>
          <w:r w:rsidRPr="007C0884">
            <w:t>, vol. 3, no. 2, pp. 403–407, 2018.</w:t>
          </w:r>
        </w:p>
        <w:p w14:paraId="0F40B484" w14:textId="5C1960F1" w:rsidR="00A00A0F" w:rsidRPr="007C0884" w:rsidRDefault="007C0884" w:rsidP="00EB685B">
          <w:pPr>
            <w:pStyle w:val="a4"/>
            <w:numPr>
              <w:ilvl w:val="0"/>
              <w:numId w:val="2"/>
            </w:numPr>
            <w:tabs>
              <w:tab w:val="left" w:pos="284"/>
            </w:tabs>
            <w:spacing w:before="21" w:line="276" w:lineRule="auto"/>
            <w:ind w:left="426" w:right="34" w:hanging="360"/>
          </w:pPr>
          <w:r w:rsidRPr="007C0884">
            <w:t xml:space="preserve">M. F. Mahomoodally and H. Nugessur, “Pre-and Post-Dialysis Correla ons of Serum α-Amylase, Crea nine and Urea in Chronic Renal Failure Pa ents,” </w:t>
          </w:r>
          <w:r w:rsidRPr="007C0884">
            <w:rPr>
              <w:i/>
              <w:iCs/>
            </w:rPr>
            <w:t>Journal of Medical Research and Development (JMRD)</w:t>
          </w:r>
          <w:r w:rsidRPr="007C0884">
            <w:t>, pp. 151–160, 2014.</w:t>
          </w:r>
        </w:p>
        <w:p w14:paraId="14847A9A" w14:textId="7CADC1BF" w:rsidR="007C0884" w:rsidRPr="007C0884" w:rsidRDefault="007C0884" w:rsidP="00EB685B">
          <w:pPr>
            <w:pStyle w:val="a4"/>
            <w:numPr>
              <w:ilvl w:val="0"/>
              <w:numId w:val="2"/>
            </w:numPr>
            <w:tabs>
              <w:tab w:val="left" w:pos="284"/>
            </w:tabs>
            <w:spacing w:before="21" w:line="276" w:lineRule="auto"/>
            <w:ind w:left="426" w:right="34" w:hanging="360"/>
          </w:pPr>
          <w:r w:rsidRPr="007C0884">
            <w:t xml:space="preserve">D. Zhang and L. Shi, “Serum lactate dehydrogenase level is associated with in-hospital mortality in critically Ill patients with acute kidney injury,” </w:t>
          </w:r>
          <w:r w:rsidRPr="007C0884">
            <w:rPr>
              <w:i/>
              <w:iCs/>
            </w:rPr>
            <w:t>Int Urol Nephrol</w:t>
          </w:r>
          <w:r w:rsidRPr="007C0884">
            <w:t>, pp. 1–8, 2021.</w:t>
          </w:r>
        </w:p>
        <w:p w14:paraId="39602F00" w14:textId="4ABF1EE9" w:rsidR="007C0884" w:rsidRPr="007C0884" w:rsidRDefault="007C0884" w:rsidP="00EB685B">
          <w:pPr>
            <w:pStyle w:val="a4"/>
            <w:numPr>
              <w:ilvl w:val="0"/>
              <w:numId w:val="2"/>
            </w:numPr>
            <w:tabs>
              <w:tab w:val="left" w:pos="284"/>
            </w:tabs>
            <w:spacing w:before="21" w:line="276" w:lineRule="auto"/>
            <w:ind w:left="426" w:right="34" w:hanging="360"/>
          </w:pPr>
          <w:r w:rsidRPr="007C0884">
            <w:t xml:space="preserve">J. Yoon, S. Thapa, R. D. Chow, and B. G. Jaar, “Hemolysis as a rare but potentially life-threatening complication of hemodialysis: a case report,” </w:t>
          </w:r>
          <w:r w:rsidRPr="007C0884">
            <w:rPr>
              <w:i/>
              <w:iCs/>
            </w:rPr>
            <w:t>BMC Res Notes</w:t>
          </w:r>
          <w:r w:rsidRPr="007C0884">
            <w:t>, vol. 7, no. 1, pp. 1–4, 2014.</w:t>
          </w:r>
        </w:p>
        <w:p w14:paraId="39F7F0A9" w14:textId="7A5E0DAA" w:rsidR="007C0884" w:rsidRPr="007C0884" w:rsidRDefault="007C0884" w:rsidP="00EB685B">
          <w:pPr>
            <w:pStyle w:val="a4"/>
            <w:numPr>
              <w:ilvl w:val="0"/>
              <w:numId w:val="2"/>
            </w:numPr>
            <w:tabs>
              <w:tab w:val="left" w:pos="284"/>
            </w:tabs>
            <w:spacing w:before="21" w:line="276" w:lineRule="auto"/>
            <w:ind w:left="426" w:right="34" w:hanging="360"/>
          </w:pPr>
          <w:r w:rsidRPr="007C0884">
            <w:t>S. Mahawar, D. Thadani, G. G. Kaushik, A. Makwana, and S. Maheshwari, “EVALUATION OF SERUM ALKALINE PHOSPHATASE LEVEL IN NON-DIABETIC CHRONIC KIDNEY DISEASE PATIENTS IN INDIAN POPULATION”.</w:t>
          </w:r>
        </w:p>
        <w:p w14:paraId="77D85F2E" w14:textId="5DFD9136" w:rsidR="007C0884" w:rsidRPr="007C0884" w:rsidRDefault="007C0884" w:rsidP="00EB685B">
          <w:pPr>
            <w:pStyle w:val="a4"/>
            <w:numPr>
              <w:ilvl w:val="0"/>
              <w:numId w:val="2"/>
            </w:numPr>
            <w:tabs>
              <w:tab w:val="left" w:pos="284"/>
            </w:tabs>
            <w:spacing w:before="21" w:line="276" w:lineRule="auto"/>
            <w:ind w:left="426" w:right="34" w:hanging="360"/>
          </w:pPr>
          <w:r w:rsidRPr="007C0884">
            <w:t>A. Owaki, D. Inaguma, A. Tanaka, H. Shinjo, S. Inaba, and K. Kurata, “Evaluation of the relationship between the serum alkaline phosphatase level at dialysis initiation and all-</w:t>
          </w:r>
          <w:r w:rsidRPr="007C0884">
            <w:lastRenderedPageBreak/>
            <w:t xml:space="preserve">cause mortality: a multicenter, prospective study,” </w:t>
          </w:r>
          <w:r w:rsidRPr="007C0884">
            <w:rPr>
              <w:i/>
              <w:iCs/>
            </w:rPr>
            <w:t>Nephron Extra</w:t>
          </w:r>
          <w:r w:rsidRPr="007C0884">
            <w:t>, vol. 7, no. 3, pp. 78–88, 2017.</w:t>
          </w:r>
        </w:p>
        <w:p w14:paraId="09029BF5" w14:textId="461845B3" w:rsidR="00A00A0F" w:rsidRPr="00EB685B" w:rsidRDefault="007C0884" w:rsidP="00EB685B">
          <w:pPr>
            <w:pStyle w:val="a4"/>
            <w:numPr>
              <w:ilvl w:val="0"/>
              <w:numId w:val="2"/>
            </w:numPr>
            <w:tabs>
              <w:tab w:val="left" w:pos="284"/>
            </w:tabs>
            <w:spacing w:before="21" w:line="276" w:lineRule="auto"/>
            <w:ind w:left="426" w:right="34" w:hanging="360"/>
          </w:pPr>
          <w:r w:rsidRPr="007C0884">
            <w:t xml:space="preserve">R. Shantouf </w:t>
          </w:r>
          <w:r w:rsidRPr="007C0884">
            <w:rPr>
              <w:i/>
              <w:iCs/>
            </w:rPr>
            <w:t>et al.</w:t>
          </w:r>
          <w:r w:rsidRPr="007C0884">
            <w:t xml:space="preserve">, “Association of serum alkaline phosphatase with coronary artery calcification in maintenance hemodialysis patients,” </w:t>
          </w:r>
          <w:r w:rsidRPr="007C0884">
            <w:rPr>
              <w:i/>
              <w:iCs/>
            </w:rPr>
            <w:t>Clinical Journal of the American Society of Nephrology</w:t>
          </w:r>
          <w:r w:rsidRPr="007C0884">
            <w:t>, vol. 4, no. 6, pp. 1106–1114, 2009.</w:t>
          </w:r>
        </w:p>
        <w:p w14:paraId="2C61C9E8" w14:textId="77777777" w:rsidR="00A00A0F" w:rsidRDefault="00A00A0F" w:rsidP="007C0884">
          <w:pPr>
            <w:tabs>
              <w:tab w:val="left" w:pos="659"/>
            </w:tabs>
            <w:spacing w:before="21" w:line="259" w:lineRule="auto"/>
            <w:ind w:left="238" w:right="471"/>
            <w:rPr>
              <w:b/>
              <w:bCs/>
            </w:rPr>
          </w:pPr>
        </w:p>
        <w:p w14:paraId="1EB97451" w14:textId="77777777" w:rsidR="00A00A0F" w:rsidRDefault="00A00A0F" w:rsidP="007C0884">
          <w:pPr>
            <w:tabs>
              <w:tab w:val="left" w:pos="659"/>
            </w:tabs>
            <w:spacing w:before="21" w:line="259" w:lineRule="auto"/>
            <w:ind w:left="238" w:right="471"/>
            <w:rPr>
              <w:b/>
              <w:bCs/>
            </w:rPr>
            <w:sectPr w:rsidR="00A00A0F" w:rsidSect="00727435">
              <w:headerReference w:type="default" r:id="rId20"/>
              <w:footerReference w:type="default" r:id="rId21"/>
              <w:pgSz w:w="12240" w:h="15840"/>
              <w:pgMar w:top="680" w:right="765" w:bottom="652" w:left="992" w:header="726" w:footer="812" w:gutter="0"/>
              <w:cols w:num="2" w:space="720" w:equalWidth="0">
                <w:col w:w="4854" w:space="817"/>
                <w:col w:w="4812" w:space="39"/>
              </w:cols>
            </w:sectPr>
          </w:pPr>
        </w:p>
        <w:p w14:paraId="19CF548B" w14:textId="77777777" w:rsidR="00A00A0F" w:rsidRPr="007C0884" w:rsidRDefault="00745E43" w:rsidP="007C0884">
          <w:pPr>
            <w:tabs>
              <w:tab w:val="left" w:pos="659"/>
            </w:tabs>
            <w:spacing w:before="21" w:line="259" w:lineRule="auto"/>
            <w:ind w:left="238" w:right="471"/>
            <w:rPr>
              <w:b/>
              <w:bCs/>
            </w:rPr>
          </w:pPr>
        </w:p>
      </w:sdtContent>
    </w:sdt>
    <w:p w14:paraId="47A28BCC" w14:textId="019F7790" w:rsidR="001066DF" w:rsidRPr="00E16C3C" w:rsidRDefault="00A00A0F" w:rsidP="00E16C3C">
      <w:pPr>
        <w:tabs>
          <w:tab w:val="left" w:pos="659"/>
        </w:tabs>
        <w:bidi/>
        <w:spacing w:after="240" w:line="259" w:lineRule="auto"/>
        <w:ind w:left="-7"/>
        <w:jc w:val="center"/>
        <w:rPr>
          <w:rFonts w:ascii="Simplified Arabic" w:hAnsi="Simplified Arabic" w:cs="Simplified Arabic"/>
          <w:b/>
          <w:bCs/>
          <w:sz w:val="28"/>
          <w:szCs w:val="32"/>
        </w:rPr>
      </w:pPr>
      <w:r w:rsidRPr="00E16C3C">
        <w:rPr>
          <w:rFonts w:ascii="Simplified Arabic" w:hAnsi="Simplified Arabic" w:cs="Simplified Arabic"/>
          <w:b/>
          <w:bCs/>
          <w:sz w:val="28"/>
          <w:szCs w:val="32"/>
          <w:rtl/>
        </w:rPr>
        <w:t>تأثير الفشل الكلوي في المرحلة الأخيرة وغشاء كوبرفان على العديد من المعايير البيوكيميائية في مرضى غسيل الكلى في مستشفى الرمادي التعليمي، العراق</w:t>
      </w:r>
    </w:p>
    <w:p w14:paraId="565AFB03" w14:textId="67DED778" w:rsidR="00A00A0F" w:rsidRPr="00E16C3C" w:rsidRDefault="00A00A0F" w:rsidP="00311EDE">
      <w:pPr>
        <w:tabs>
          <w:tab w:val="left" w:pos="659"/>
        </w:tabs>
        <w:bidi/>
        <w:spacing w:after="240" w:line="259" w:lineRule="auto"/>
        <w:ind w:left="-7"/>
        <w:jc w:val="center"/>
        <w:rPr>
          <w:rFonts w:ascii="Simplified Arabic" w:hAnsi="Simplified Arabic" w:cs="Simplified Arabic"/>
          <w:b/>
          <w:bCs/>
          <w:szCs w:val="24"/>
          <w:vertAlign w:val="superscript"/>
          <w:rtl/>
          <w:lang w:bidi="ar-IQ"/>
        </w:rPr>
      </w:pPr>
      <w:r w:rsidRPr="00E16C3C">
        <w:rPr>
          <w:rFonts w:ascii="Simplified Arabic" w:hAnsi="Simplified Arabic" w:cs="Simplified Arabic"/>
          <w:b/>
          <w:bCs/>
          <w:szCs w:val="24"/>
          <w:rtl/>
          <w:lang w:bidi="ar-IQ"/>
        </w:rPr>
        <w:t>محمد رياض الشاهين</w:t>
      </w:r>
      <w:r w:rsidR="00311EDE">
        <w:rPr>
          <w:rFonts w:ascii="Simplified Arabic" w:hAnsi="Simplified Arabic" w:cs="Simplified Arabic"/>
          <w:b/>
          <w:bCs/>
          <w:szCs w:val="24"/>
          <w:vertAlign w:val="superscript"/>
          <w:rtl/>
          <w:lang w:bidi="ar-IQ"/>
        </w:rPr>
        <w:t>1</w:t>
      </w:r>
      <w:r w:rsidR="00311EDE">
        <w:rPr>
          <w:rFonts w:ascii="Simplified Arabic" w:hAnsi="Simplified Arabic" w:cs="Simplified Arabic" w:hint="cs"/>
          <w:b/>
          <w:bCs/>
          <w:szCs w:val="24"/>
          <w:vertAlign w:val="superscript"/>
          <w:rtl/>
          <w:lang w:bidi="ar-IQ"/>
        </w:rPr>
        <w:t>*</w:t>
      </w:r>
      <w:r w:rsidRPr="00E16C3C">
        <w:rPr>
          <w:rFonts w:ascii="Simplified Arabic" w:hAnsi="Simplified Arabic" w:cs="Simplified Arabic"/>
          <w:b/>
          <w:bCs/>
          <w:szCs w:val="24"/>
          <w:rtl/>
          <w:lang w:bidi="ar-IQ"/>
        </w:rPr>
        <w:t>,          زريني زكريا</w:t>
      </w:r>
      <w:r w:rsidRPr="00E16C3C">
        <w:rPr>
          <w:rFonts w:ascii="Simplified Arabic" w:hAnsi="Simplified Arabic" w:cs="Simplified Arabic"/>
          <w:b/>
          <w:bCs/>
          <w:szCs w:val="24"/>
          <w:vertAlign w:val="superscript"/>
          <w:rtl/>
          <w:lang w:bidi="ar-IQ"/>
        </w:rPr>
        <w:t>2</w:t>
      </w:r>
      <w:r w:rsidRPr="00E16C3C">
        <w:rPr>
          <w:rFonts w:ascii="Simplified Arabic" w:hAnsi="Simplified Arabic" w:cs="Simplified Arabic"/>
          <w:b/>
          <w:bCs/>
          <w:szCs w:val="24"/>
          <w:rtl/>
          <w:lang w:bidi="ar-IQ"/>
        </w:rPr>
        <w:t>,                  محمد تشريق جيو عمر</w:t>
      </w:r>
      <w:r w:rsidRPr="00E16C3C">
        <w:rPr>
          <w:rFonts w:ascii="Simplified Arabic" w:hAnsi="Simplified Arabic" w:cs="Simplified Arabic"/>
          <w:b/>
          <w:bCs/>
          <w:szCs w:val="24"/>
          <w:vertAlign w:val="superscript"/>
          <w:rtl/>
          <w:lang w:bidi="ar-IQ"/>
        </w:rPr>
        <w:t>2</w:t>
      </w:r>
      <w:r w:rsidR="00311EDE">
        <w:rPr>
          <w:rFonts w:ascii="Simplified Arabic" w:hAnsi="Simplified Arabic" w:cs="Simplified Arabic" w:hint="cs"/>
          <w:b/>
          <w:bCs/>
          <w:szCs w:val="24"/>
          <w:vertAlign w:val="superscript"/>
          <w:rtl/>
          <w:lang w:bidi="ar-IQ"/>
        </w:rPr>
        <w:t xml:space="preserve"> </w:t>
      </w:r>
    </w:p>
    <w:p w14:paraId="602728DA" w14:textId="4F3F9BD2" w:rsidR="00A00A0F" w:rsidRPr="00E16C3C" w:rsidRDefault="00B40850" w:rsidP="00E16C3C">
      <w:pPr>
        <w:tabs>
          <w:tab w:val="left" w:pos="659"/>
        </w:tabs>
        <w:bidi/>
        <w:spacing w:before="21" w:line="259" w:lineRule="auto"/>
        <w:ind w:left="-7"/>
        <w:jc w:val="center"/>
        <w:rPr>
          <w:sz w:val="20"/>
          <w:rtl/>
          <w:lang w:bidi="ar-IQ"/>
        </w:rPr>
      </w:pPr>
      <w:r>
        <w:rPr>
          <w:rFonts w:hint="cs"/>
          <w:sz w:val="20"/>
          <w:vertAlign w:val="superscript"/>
          <w:rtl/>
          <w:lang w:bidi="ar-IQ"/>
        </w:rPr>
        <w:t>1</w:t>
      </w:r>
      <w:r w:rsidR="00A00A0F" w:rsidRPr="00E16C3C">
        <w:rPr>
          <w:rFonts w:hint="cs"/>
          <w:sz w:val="20"/>
          <w:rtl/>
          <w:lang w:bidi="ar-IQ"/>
        </w:rPr>
        <w:t xml:space="preserve"> </w:t>
      </w:r>
      <w:r w:rsidR="00B61D44" w:rsidRPr="00E16C3C">
        <w:rPr>
          <w:sz w:val="20"/>
          <w:rtl/>
        </w:rPr>
        <w:t xml:space="preserve">شعبة </w:t>
      </w:r>
      <w:r w:rsidR="00B61D44" w:rsidRPr="00E16C3C">
        <w:rPr>
          <w:rFonts w:hint="cs"/>
          <w:sz w:val="20"/>
          <w:rtl/>
        </w:rPr>
        <w:t>المختبرات،</w:t>
      </w:r>
      <w:r w:rsidR="00B61D44" w:rsidRPr="00E16C3C">
        <w:rPr>
          <w:sz w:val="20"/>
          <w:rtl/>
        </w:rPr>
        <w:t xml:space="preserve"> مستشفى الرمادي </w:t>
      </w:r>
      <w:r w:rsidR="00B61D44" w:rsidRPr="00E16C3C">
        <w:rPr>
          <w:rFonts w:hint="cs"/>
          <w:sz w:val="20"/>
          <w:rtl/>
        </w:rPr>
        <w:t>التعليمي،</w:t>
      </w:r>
      <w:r w:rsidR="00B61D44" w:rsidRPr="00E16C3C">
        <w:rPr>
          <w:sz w:val="20"/>
          <w:rtl/>
        </w:rPr>
        <w:t xml:space="preserve"> دائرة صحة </w:t>
      </w:r>
      <w:r w:rsidR="00B61D44" w:rsidRPr="00E16C3C">
        <w:rPr>
          <w:rFonts w:hint="cs"/>
          <w:sz w:val="20"/>
          <w:rtl/>
        </w:rPr>
        <w:t>الانبار،</w:t>
      </w:r>
      <w:r w:rsidR="00B61D44" w:rsidRPr="00E16C3C">
        <w:rPr>
          <w:sz w:val="20"/>
          <w:rtl/>
        </w:rPr>
        <w:t xml:space="preserve"> وزارة </w:t>
      </w:r>
      <w:r w:rsidR="00B61D44" w:rsidRPr="00E16C3C">
        <w:rPr>
          <w:rFonts w:hint="cs"/>
          <w:sz w:val="20"/>
          <w:rtl/>
        </w:rPr>
        <w:t>الصحة،</w:t>
      </w:r>
      <w:r w:rsidR="00B61D44" w:rsidRPr="00E16C3C">
        <w:rPr>
          <w:sz w:val="20"/>
          <w:rtl/>
        </w:rPr>
        <w:t xml:space="preserve"> العراق</w:t>
      </w:r>
    </w:p>
    <w:p w14:paraId="7FCC92CC" w14:textId="331BF7F2" w:rsidR="00A00A0F" w:rsidRPr="00E16C3C" w:rsidRDefault="00B40850" w:rsidP="00E16C3C">
      <w:pPr>
        <w:tabs>
          <w:tab w:val="left" w:pos="659"/>
        </w:tabs>
        <w:bidi/>
        <w:spacing w:before="21" w:line="259" w:lineRule="auto"/>
        <w:ind w:left="-7"/>
        <w:jc w:val="center"/>
        <w:rPr>
          <w:sz w:val="20"/>
          <w:rtl/>
          <w:lang w:bidi="ar-IQ"/>
        </w:rPr>
      </w:pPr>
      <w:r>
        <w:rPr>
          <w:rFonts w:hint="cs"/>
          <w:sz w:val="20"/>
          <w:vertAlign w:val="superscript"/>
          <w:rtl/>
          <w:lang w:bidi="ar-IQ"/>
        </w:rPr>
        <w:t xml:space="preserve">  2</w:t>
      </w:r>
      <w:r w:rsidR="00A00A0F" w:rsidRPr="00E16C3C">
        <w:rPr>
          <w:rFonts w:hint="cs"/>
          <w:sz w:val="20"/>
          <w:rtl/>
          <w:lang w:bidi="ar-IQ"/>
        </w:rPr>
        <w:t xml:space="preserve">قسم </w:t>
      </w:r>
      <w:r w:rsidR="00B61D44" w:rsidRPr="00E16C3C">
        <w:rPr>
          <w:rFonts w:hint="cs"/>
          <w:sz w:val="20"/>
          <w:rtl/>
          <w:lang w:bidi="ar-IQ"/>
        </w:rPr>
        <w:t>البايولوجي،</w:t>
      </w:r>
      <w:r w:rsidR="00A00A0F" w:rsidRPr="00E16C3C">
        <w:rPr>
          <w:rFonts w:hint="cs"/>
          <w:sz w:val="20"/>
          <w:rtl/>
          <w:lang w:bidi="ar-IQ"/>
        </w:rPr>
        <w:t xml:space="preserve"> كلية التعليم </w:t>
      </w:r>
      <w:r w:rsidR="00B61D44" w:rsidRPr="00E16C3C">
        <w:rPr>
          <w:rFonts w:hint="cs"/>
          <w:sz w:val="20"/>
          <w:rtl/>
          <w:lang w:bidi="ar-IQ"/>
        </w:rPr>
        <w:t>المستمر،</w:t>
      </w:r>
      <w:r w:rsidR="00A00A0F" w:rsidRPr="00E16C3C">
        <w:rPr>
          <w:rFonts w:hint="cs"/>
          <w:sz w:val="20"/>
          <w:rtl/>
          <w:lang w:bidi="ar-IQ"/>
        </w:rPr>
        <w:t xml:space="preserve"> جامعة العلوم </w:t>
      </w:r>
      <w:r w:rsidR="00B61D44" w:rsidRPr="00E16C3C">
        <w:rPr>
          <w:rFonts w:hint="cs"/>
          <w:sz w:val="20"/>
          <w:rtl/>
          <w:lang w:bidi="ar-IQ"/>
        </w:rPr>
        <w:t>الماليزية،</w:t>
      </w:r>
      <w:r w:rsidR="00BA3A7C" w:rsidRPr="00E16C3C">
        <w:rPr>
          <w:rFonts w:hint="cs"/>
          <w:sz w:val="20"/>
          <w:rtl/>
          <w:lang w:bidi="ar-IQ"/>
        </w:rPr>
        <w:t xml:space="preserve"> </w:t>
      </w:r>
      <w:r w:rsidR="00B61D44" w:rsidRPr="00E16C3C">
        <w:rPr>
          <w:rFonts w:hint="cs"/>
          <w:sz w:val="20"/>
          <w:rtl/>
          <w:lang w:bidi="ar-IQ"/>
        </w:rPr>
        <w:t>بينانج،</w:t>
      </w:r>
      <w:r w:rsidR="00BA3A7C" w:rsidRPr="00E16C3C">
        <w:rPr>
          <w:rFonts w:hint="cs"/>
          <w:sz w:val="20"/>
          <w:rtl/>
          <w:lang w:bidi="ar-IQ"/>
        </w:rPr>
        <w:t xml:space="preserve"> ماليزيا</w:t>
      </w:r>
    </w:p>
    <w:p w14:paraId="2121D06F" w14:textId="65ED13AC" w:rsidR="00BA3A7C" w:rsidRPr="00E16C3C" w:rsidRDefault="00745E43" w:rsidP="00E16C3C">
      <w:pPr>
        <w:tabs>
          <w:tab w:val="left" w:pos="659"/>
        </w:tabs>
        <w:bidi/>
        <w:spacing w:before="21" w:line="259" w:lineRule="auto"/>
        <w:ind w:left="-7"/>
        <w:jc w:val="center"/>
        <w:rPr>
          <w:rStyle w:val="Hyperlink"/>
          <w:iCs/>
          <w:sz w:val="18"/>
          <w:szCs w:val="18"/>
          <w:rtl/>
        </w:rPr>
      </w:pPr>
      <w:hyperlink r:id="rId22" w:history="1">
        <w:r w:rsidR="00BA3A7C" w:rsidRPr="00E16C3C">
          <w:rPr>
            <w:rStyle w:val="Hyperlink"/>
            <w:iCs/>
            <w:sz w:val="18"/>
            <w:szCs w:val="18"/>
          </w:rPr>
          <w:t>mohammed.r@student.usm.my</w:t>
        </w:r>
      </w:hyperlink>
    </w:p>
    <w:p w14:paraId="0AA91CA2" w14:textId="25A62031" w:rsidR="00BA3A7C" w:rsidRPr="00E16C3C" w:rsidRDefault="00BA3A7C" w:rsidP="00E16C3C">
      <w:pPr>
        <w:pStyle w:val="a3"/>
        <w:ind w:left="-7"/>
        <w:jc w:val="center"/>
        <w:rPr>
          <w:rStyle w:val="Hyperlink"/>
          <w:sz w:val="18"/>
          <w:szCs w:val="18"/>
          <w:rtl/>
        </w:rPr>
      </w:pPr>
      <w:r w:rsidRPr="00E16C3C">
        <w:rPr>
          <w:rFonts w:hint="cs"/>
          <w:rtl/>
        </w:rPr>
        <w:t xml:space="preserve">      </w:t>
      </w:r>
      <w:hyperlink r:id="rId23" w:history="1">
        <w:r w:rsidRPr="00E16C3C">
          <w:rPr>
            <w:rStyle w:val="Hyperlink"/>
            <w:sz w:val="18"/>
            <w:szCs w:val="18"/>
          </w:rPr>
          <w:t>mtasyriq@usm.my</w:t>
        </w:r>
      </w:hyperlink>
    </w:p>
    <w:p w14:paraId="39C36D72" w14:textId="77777777" w:rsidR="00BA3A7C" w:rsidRDefault="00BA3A7C" w:rsidP="00E16C3C">
      <w:pPr>
        <w:pStyle w:val="a3"/>
        <w:ind w:left="-7"/>
        <w:jc w:val="right"/>
        <w:rPr>
          <w:rStyle w:val="Hyperlink"/>
          <w:sz w:val="18"/>
          <w:szCs w:val="18"/>
          <w:rtl/>
        </w:rPr>
      </w:pPr>
    </w:p>
    <w:p w14:paraId="59155168" w14:textId="1548C623" w:rsidR="00BA3A7C" w:rsidRPr="00E16C3C" w:rsidRDefault="00BA3A7C" w:rsidP="00E16C3C">
      <w:pPr>
        <w:pStyle w:val="a3"/>
        <w:bidi/>
        <w:spacing w:line="276" w:lineRule="auto"/>
        <w:ind w:left="-7"/>
        <w:rPr>
          <w:rFonts w:ascii="Simplified Arabic" w:hAnsi="Simplified Arabic" w:cs="Simplified Arabic"/>
          <w:b/>
          <w:bCs/>
          <w:rtl/>
        </w:rPr>
      </w:pPr>
      <w:r w:rsidRPr="00E16C3C">
        <w:rPr>
          <w:rFonts w:ascii="Simplified Arabic" w:hAnsi="Simplified Arabic" w:cs="Simplified Arabic" w:hint="cs"/>
          <w:b/>
          <w:bCs/>
          <w:rtl/>
        </w:rPr>
        <w:t xml:space="preserve">الخلاصة: </w:t>
      </w:r>
    </w:p>
    <w:p w14:paraId="384E34BD" w14:textId="3FA3DA8A" w:rsidR="00BA3A7C" w:rsidRPr="00E16C3C" w:rsidRDefault="00BA3A7C" w:rsidP="00E16C3C">
      <w:pPr>
        <w:pStyle w:val="a3"/>
        <w:bidi/>
        <w:spacing w:line="276" w:lineRule="auto"/>
        <w:ind w:left="-7" w:firstLine="567"/>
        <w:rPr>
          <w:rStyle w:val="Hyperlink"/>
          <w:rFonts w:ascii="Simplified Arabic" w:hAnsi="Simplified Arabic" w:cs="Simplified Arabic"/>
          <w:color w:val="auto"/>
          <w:u w:val="none"/>
          <w:rtl/>
        </w:rPr>
      </w:pPr>
      <w:r w:rsidRPr="00E16C3C">
        <w:rPr>
          <w:rStyle w:val="Hyperlink"/>
          <w:rFonts w:ascii="Simplified Arabic" w:hAnsi="Simplified Arabic" w:cs="Simplified Arabic"/>
          <w:color w:val="auto"/>
          <w:u w:val="none"/>
          <w:rtl/>
        </w:rPr>
        <w:t>مقدمة: غسيل الكلى هو علاج شائع يستخدم لمرضى الكلى المزمن (</w:t>
      </w:r>
      <w:r w:rsidR="001D3FFB" w:rsidRPr="00E16C3C">
        <w:rPr>
          <w:rStyle w:val="Hyperlink"/>
          <w:rFonts w:ascii="Simplified Arabic" w:hAnsi="Simplified Arabic" w:cs="Simplified Arabic"/>
          <w:color w:val="auto"/>
          <w:u w:val="none"/>
        </w:rPr>
        <w:t>CKD</w:t>
      </w:r>
      <w:r w:rsidR="001D3FFB" w:rsidRPr="00E16C3C">
        <w:rPr>
          <w:rStyle w:val="Hyperlink"/>
          <w:rFonts w:ascii="Simplified Arabic" w:hAnsi="Simplified Arabic" w:cs="Simplified Arabic"/>
          <w:color w:val="auto"/>
          <w:u w:val="none"/>
          <w:rtl/>
        </w:rPr>
        <w:t>)،</w:t>
      </w:r>
      <w:r w:rsidRPr="00E16C3C">
        <w:rPr>
          <w:rStyle w:val="Hyperlink"/>
          <w:rFonts w:ascii="Simplified Arabic" w:hAnsi="Simplified Arabic" w:cs="Simplified Arabic"/>
          <w:color w:val="auto"/>
          <w:u w:val="none"/>
          <w:rtl/>
        </w:rPr>
        <w:t xml:space="preserve"> حيث يتم استخدام مرشح غسيل الكلى </w:t>
      </w:r>
      <w:r w:rsidR="001D3FFB" w:rsidRPr="00E16C3C">
        <w:rPr>
          <w:rStyle w:val="Hyperlink"/>
          <w:rFonts w:ascii="Simplified Arabic" w:hAnsi="Simplified Arabic" w:cs="Simplified Arabic"/>
          <w:color w:val="auto"/>
          <w:u w:val="none"/>
          <w:rtl/>
        </w:rPr>
        <w:t>لإزالة</w:t>
      </w:r>
      <w:r w:rsidRPr="00E16C3C">
        <w:rPr>
          <w:rStyle w:val="Hyperlink"/>
          <w:rFonts w:ascii="Simplified Arabic" w:hAnsi="Simplified Arabic" w:cs="Simplified Arabic"/>
          <w:color w:val="auto"/>
          <w:u w:val="none"/>
          <w:rtl/>
        </w:rPr>
        <w:t xml:space="preserve"> الفضلات والسوائل الزائدة من الدم. يمكن ان يؤثر اختيار مرشح غسيل الكلى بشكل كبير على المعلمات البيوكيميائية للمرضى الذين يخضعون لغسيل الكلى. هدفت هذه الدراسة الى التحقق من </w:t>
      </w:r>
      <w:r w:rsidR="001D3FFB" w:rsidRPr="00E16C3C">
        <w:rPr>
          <w:rStyle w:val="Hyperlink"/>
          <w:rFonts w:ascii="Simplified Arabic" w:hAnsi="Simplified Arabic" w:cs="Simplified Arabic"/>
          <w:color w:val="auto"/>
          <w:u w:val="none"/>
          <w:rtl/>
        </w:rPr>
        <w:t>تأثير</w:t>
      </w:r>
      <w:r w:rsidRPr="00E16C3C">
        <w:rPr>
          <w:rStyle w:val="Hyperlink"/>
          <w:rFonts w:ascii="Simplified Arabic" w:hAnsi="Simplified Arabic" w:cs="Simplified Arabic"/>
          <w:color w:val="auto"/>
          <w:u w:val="none"/>
          <w:rtl/>
        </w:rPr>
        <w:t xml:space="preserve"> مرشح كوبرفان لغسيل الكلى على المعايير البيوكيميائية ل 100 مريض </w:t>
      </w:r>
      <w:r w:rsidR="001D3FFB" w:rsidRPr="00E16C3C">
        <w:rPr>
          <w:rStyle w:val="Hyperlink"/>
          <w:rFonts w:ascii="Simplified Arabic" w:hAnsi="Simplified Arabic" w:cs="Simplified Arabic"/>
          <w:color w:val="auto"/>
          <w:u w:val="none"/>
          <w:rtl/>
        </w:rPr>
        <w:t>بأمراض</w:t>
      </w:r>
      <w:r w:rsidRPr="00E16C3C">
        <w:rPr>
          <w:rStyle w:val="Hyperlink"/>
          <w:rFonts w:ascii="Simplified Arabic" w:hAnsi="Simplified Arabic" w:cs="Simplified Arabic"/>
          <w:color w:val="auto"/>
          <w:u w:val="none"/>
          <w:rtl/>
        </w:rPr>
        <w:t xml:space="preserve"> الكلى المزمنة </w:t>
      </w:r>
      <w:r w:rsidR="001D3FFB" w:rsidRPr="00E16C3C">
        <w:rPr>
          <w:rStyle w:val="Hyperlink"/>
          <w:rFonts w:ascii="Simplified Arabic" w:hAnsi="Simplified Arabic" w:cs="Simplified Arabic"/>
          <w:color w:val="auto"/>
          <w:u w:val="none"/>
          <w:rtl/>
        </w:rPr>
        <w:t>الذين</w:t>
      </w:r>
      <w:r w:rsidR="00E86A1D" w:rsidRPr="00E16C3C">
        <w:rPr>
          <w:rStyle w:val="Hyperlink"/>
          <w:rFonts w:ascii="Simplified Arabic" w:hAnsi="Simplified Arabic" w:cs="Simplified Arabic"/>
          <w:color w:val="auto"/>
          <w:u w:val="none"/>
          <w:rtl/>
        </w:rPr>
        <w:t xml:space="preserve"> يخضعون لثلاث جلسات غسيل كلى متتالية في مستشفى الرمادي التعليمي في العراق. طرق العمل: تم جمع عينات الدم من 200 </w:t>
      </w:r>
      <w:r w:rsidR="001D3FFB" w:rsidRPr="00E16C3C">
        <w:rPr>
          <w:rStyle w:val="Hyperlink"/>
          <w:rFonts w:ascii="Simplified Arabic" w:hAnsi="Simplified Arabic" w:cs="Simplified Arabic"/>
          <w:color w:val="auto"/>
          <w:u w:val="none"/>
          <w:rtl/>
        </w:rPr>
        <w:t>شخص،</w:t>
      </w:r>
      <w:r w:rsidR="00E86A1D" w:rsidRPr="00E16C3C">
        <w:rPr>
          <w:rStyle w:val="Hyperlink"/>
          <w:rFonts w:ascii="Simplified Arabic" w:hAnsi="Simplified Arabic" w:cs="Simplified Arabic"/>
          <w:color w:val="auto"/>
          <w:u w:val="none"/>
          <w:rtl/>
        </w:rPr>
        <w:t xml:space="preserve"> بما في ذلك 100 مريض مصاب بالفشل الكلوي المزمن </w:t>
      </w:r>
      <w:r w:rsidR="001D3FFB" w:rsidRPr="00E16C3C">
        <w:rPr>
          <w:rStyle w:val="Hyperlink"/>
          <w:rFonts w:ascii="Simplified Arabic" w:hAnsi="Simplified Arabic" w:cs="Simplified Arabic"/>
          <w:color w:val="auto"/>
          <w:u w:val="none"/>
          <w:rtl/>
        </w:rPr>
        <w:t>و100</w:t>
      </w:r>
      <w:r w:rsidR="00E86A1D" w:rsidRPr="00E16C3C">
        <w:rPr>
          <w:rStyle w:val="Hyperlink"/>
          <w:rFonts w:ascii="Simplified Arabic" w:hAnsi="Simplified Arabic" w:cs="Simplified Arabic"/>
          <w:color w:val="auto"/>
          <w:u w:val="none"/>
          <w:rtl/>
        </w:rPr>
        <w:t xml:space="preserve"> من افراد المجموعة الضابطة الذين تم مطابقتهم من حيث العمر والجنس كمجموعة تحكم صحية. تم اخذ العينات قبل وبعد ثلاث جلسات غسيل كلى متتالية لمرضى الكلى المزمن. تم قياس عشرين تحليل دم لكل عينة باستخدام طرق معملية قياسية. تم حساب المتوسط والانحراف المعياري (</w:t>
      </w:r>
      <w:r w:rsidR="001D3FFB" w:rsidRPr="00E16C3C">
        <w:rPr>
          <w:rStyle w:val="Hyperlink"/>
          <w:rFonts w:ascii="Simplified Arabic" w:hAnsi="Simplified Arabic" w:cs="Simplified Arabic"/>
          <w:color w:val="auto"/>
          <w:u w:val="none"/>
        </w:rPr>
        <w:t>SD</w:t>
      </w:r>
      <w:r w:rsidR="00E86A1D" w:rsidRPr="00E16C3C">
        <w:rPr>
          <w:rStyle w:val="Hyperlink"/>
          <w:rFonts w:ascii="Simplified Arabic" w:hAnsi="Simplified Arabic" w:cs="Simplified Arabic"/>
          <w:color w:val="auto"/>
          <w:u w:val="none"/>
          <w:rtl/>
        </w:rPr>
        <w:t xml:space="preserve">) لكل </w:t>
      </w:r>
      <w:r w:rsidR="001D3FFB" w:rsidRPr="00E16C3C">
        <w:rPr>
          <w:rStyle w:val="Hyperlink"/>
          <w:rFonts w:ascii="Simplified Arabic" w:hAnsi="Simplified Arabic" w:cs="Simplified Arabic"/>
          <w:color w:val="auto"/>
          <w:u w:val="none"/>
          <w:rtl/>
        </w:rPr>
        <w:t>تحليل،</w:t>
      </w:r>
      <w:r w:rsidR="00E86A1D" w:rsidRPr="00E16C3C">
        <w:rPr>
          <w:rStyle w:val="Hyperlink"/>
          <w:rFonts w:ascii="Simplified Arabic" w:hAnsi="Simplified Arabic" w:cs="Simplified Arabic"/>
          <w:color w:val="auto"/>
          <w:u w:val="none"/>
          <w:rtl/>
        </w:rPr>
        <w:t xml:space="preserve"> وتم استخدام </w:t>
      </w:r>
      <w:r w:rsidR="001D3FFB" w:rsidRPr="00E16C3C">
        <w:rPr>
          <w:rStyle w:val="Hyperlink"/>
          <w:rFonts w:ascii="Simplified Arabic" w:hAnsi="Simplified Arabic" w:cs="Simplified Arabic"/>
          <w:color w:val="auto"/>
          <w:u w:val="none"/>
        </w:rPr>
        <w:t>ANOVA</w:t>
      </w:r>
      <w:r w:rsidR="00E86A1D" w:rsidRPr="00E16C3C">
        <w:rPr>
          <w:rStyle w:val="Hyperlink"/>
          <w:rFonts w:ascii="Simplified Arabic" w:hAnsi="Simplified Arabic" w:cs="Simplified Arabic"/>
          <w:color w:val="auto"/>
          <w:u w:val="none"/>
          <w:rtl/>
        </w:rPr>
        <w:t xml:space="preserve"> (تحليل التباين) لتحديد اهمية الاختلافات بين قيم </w:t>
      </w:r>
      <w:r w:rsidR="001D3FFB" w:rsidRPr="00E16C3C">
        <w:rPr>
          <w:rStyle w:val="Hyperlink"/>
          <w:rFonts w:ascii="Simplified Arabic" w:hAnsi="Simplified Arabic" w:cs="Simplified Arabic"/>
          <w:color w:val="auto"/>
          <w:u w:val="none"/>
          <w:rtl/>
        </w:rPr>
        <w:t>ما قبل</w:t>
      </w:r>
      <w:r w:rsidR="00E86A1D" w:rsidRPr="00E16C3C">
        <w:rPr>
          <w:rStyle w:val="Hyperlink"/>
          <w:rFonts w:ascii="Simplified Arabic" w:hAnsi="Simplified Arabic" w:cs="Simplified Arabic"/>
          <w:color w:val="auto"/>
          <w:u w:val="none"/>
          <w:rtl/>
        </w:rPr>
        <w:t xml:space="preserve"> غسيل الكلى وما</w:t>
      </w:r>
      <w:r w:rsidR="001D3FFB" w:rsidRPr="00E16C3C">
        <w:rPr>
          <w:rStyle w:val="Hyperlink"/>
          <w:rFonts w:ascii="Simplified Arabic" w:hAnsi="Simplified Arabic" w:cs="Simplified Arabic"/>
          <w:color w:val="auto"/>
          <w:u w:val="none"/>
          <w:rtl/>
        </w:rPr>
        <w:t xml:space="preserve"> </w:t>
      </w:r>
      <w:r w:rsidR="00E86A1D" w:rsidRPr="00E16C3C">
        <w:rPr>
          <w:rStyle w:val="Hyperlink"/>
          <w:rFonts w:ascii="Simplified Arabic" w:hAnsi="Simplified Arabic" w:cs="Simplified Arabic"/>
          <w:color w:val="auto"/>
          <w:u w:val="none"/>
          <w:rtl/>
        </w:rPr>
        <w:t xml:space="preserve">بعده ومقارنتها بالمجمعة </w:t>
      </w:r>
      <w:r w:rsidR="001D3FFB" w:rsidRPr="00E16C3C">
        <w:rPr>
          <w:rStyle w:val="Hyperlink"/>
          <w:rFonts w:ascii="Simplified Arabic" w:hAnsi="Simplified Arabic" w:cs="Simplified Arabic"/>
          <w:color w:val="auto"/>
          <w:u w:val="none"/>
          <w:rtl/>
        </w:rPr>
        <w:t>الضابطة</w:t>
      </w:r>
      <w:r w:rsidR="00E86A1D" w:rsidRPr="00E16C3C">
        <w:rPr>
          <w:rStyle w:val="Hyperlink"/>
          <w:rFonts w:ascii="Simplified Arabic" w:hAnsi="Simplified Arabic" w:cs="Simplified Arabic"/>
          <w:color w:val="auto"/>
          <w:u w:val="none"/>
          <w:rtl/>
        </w:rPr>
        <w:t xml:space="preserve">. النتائج: قبل غسيل </w:t>
      </w:r>
      <w:r w:rsidR="001D3FFB" w:rsidRPr="00E16C3C">
        <w:rPr>
          <w:rStyle w:val="Hyperlink"/>
          <w:rFonts w:ascii="Simplified Arabic" w:hAnsi="Simplified Arabic" w:cs="Simplified Arabic"/>
          <w:color w:val="auto"/>
          <w:u w:val="none"/>
          <w:rtl/>
        </w:rPr>
        <w:t>الكلى،</w:t>
      </w:r>
      <w:r w:rsidR="00E86A1D" w:rsidRPr="00E16C3C">
        <w:rPr>
          <w:rStyle w:val="Hyperlink"/>
          <w:rFonts w:ascii="Simplified Arabic" w:hAnsi="Simplified Arabic" w:cs="Simplified Arabic"/>
          <w:color w:val="auto"/>
          <w:u w:val="none"/>
          <w:rtl/>
        </w:rPr>
        <w:t xml:space="preserve"> كان لدى المرضى مستويات أعلى بشكل ملحوظ من </w:t>
      </w:r>
      <w:r w:rsidR="001D3FFB" w:rsidRPr="00E16C3C">
        <w:rPr>
          <w:rStyle w:val="Hyperlink"/>
          <w:rFonts w:ascii="Simplified Arabic" w:hAnsi="Simplified Arabic" w:cs="Simplified Arabic"/>
          <w:color w:val="auto"/>
          <w:u w:val="none"/>
          <w:rtl/>
        </w:rPr>
        <w:t>اليوريا،</w:t>
      </w:r>
      <w:r w:rsidR="00E86A1D" w:rsidRPr="00E16C3C">
        <w:rPr>
          <w:rStyle w:val="Hyperlink"/>
          <w:rFonts w:ascii="Simplified Arabic" w:hAnsi="Simplified Arabic" w:cs="Simplified Arabic"/>
          <w:color w:val="auto"/>
          <w:u w:val="none"/>
          <w:rtl/>
        </w:rPr>
        <w:t xml:space="preserve"> </w:t>
      </w:r>
      <w:r w:rsidR="006A2869" w:rsidRPr="00E16C3C">
        <w:rPr>
          <w:rStyle w:val="Hyperlink"/>
          <w:rFonts w:ascii="Simplified Arabic" w:hAnsi="Simplified Arabic" w:cs="Simplified Arabic"/>
          <w:color w:val="auto"/>
          <w:u w:val="none"/>
          <w:rtl/>
        </w:rPr>
        <w:t>الكرياتينين،</w:t>
      </w:r>
      <w:r w:rsidR="00E86A1D" w:rsidRPr="00E16C3C">
        <w:rPr>
          <w:rStyle w:val="Hyperlink"/>
          <w:rFonts w:ascii="Simplified Arabic" w:hAnsi="Simplified Arabic" w:cs="Simplified Arabic"/>
          <w:color w:val="auto"/>
          <w:u w:val="none"/>
          <w:rtl/>
        </w:rPr>
        <w:t xml:space="preserve"> </w:t>
      </w:r>
      <w:r w:rsidR="006A2869" w:rsidRPr="00E16C3C">
        <w:rPr>
          <w:rStyle w:val="Hyperlink"/>
          <w:rFonts w:ascii="Simplified Arabic" w:hAnsi="Simplified Arabic" w:cs="Simplified Arabic"/>
          <w:color w:val="auto"/>
          <w:u w:val="none"/>
          <w:rtl/>
        </w:rPr>
        <w:t>البوتاسيوم،</w:t>
      </w:r>
      <w:r w:rsidR="00E86A1D" w:rsidRPr="00E16C3C">
        <w:rPr>
          <w:rStyle w:val="Hyperlink"/>
          <w:rFonts w:ascii="Simplified Arabic" w:hAnsi="Simplified Arabic" w:cs="Simplified Arabic"/>
          <w:color w:val="auto"/>
          <w:u w:val="none"/>
          <w:rtl/>
        </w:rPr>
        <w:t xml:space="preserve"> </w:t>
      </w:r>
      <w:r w:rsidR="006A2869" w:rsidRPr="00E16C3C">
        <w:rPr>
          <w:rStyle w:val="Hyperlink"/>
          <w:rFonts w:ascii="Simplified Arabic" w:hAnsi="Simplified Arabic" w:cs="Simplified Arabic"/>
          <w:color w:val="auto"/>
          <w:u w:val="none"/>
          <w:rtl/>
        </w:rPr>
        <w:t>الجلوكوز،</w:t>
      </w:r>
      <w:r w:rsidR="00E86A1D" w:rsidRPr="00E16C3C">
        <w:rPr>
          <w:rStyle w:val="Hyperlink"/>
          <w:rFonts w:ascii="Simplified Arabic" w:hAnsi="Simplified Arabic" w:cs="Simplified Arabic"/>
          <w:color w:val="auto"/>
          <w:u w:val="none"/>
          <w:rtl/>
        </w:rPr>
        <w:t xml:space="preserve"> حمض البوليك </w:t>
      </w:r>
      <w:r w:rsidR="006A2869" w:rsidRPr="00E16C3C">
        <w:rPr>
          <w:rStyle w:val="Hyperlink"/>
          <w:rFonts w:ascii="Simplified Arabic" w:hAnsi="Simplified Arabic" w:cs="Simplified Arabic"/>
          <w:color w:val="auto"/>
          <w:u w:val="none"/>
          <w:rtl/>
        </w:rPr>
        <w:t>والبيليروبين</w:t>
      </w:r>
      <w:r w:rsidR="00E86A1D" w:rsidRPr="00E16C3C">
        <w:rPr>
          <w:rStyle w:val="Hyperlink"/>
          <w:rFonts w:ascii="Simplified Arabic" w:hAnsi="Simplified Arabic" w:cs="Simplified Arabic"/>
          <w:color w:val="auto"/>
          <w:u w:val="none"/>
          <w:rtl/>
        </w:rPr>
        <w:t xml:space="preserve"> </w:t>
      </w:r>
      <w:r w:rsidR="006A2869" w:rsidRPr="00E16C3C">
        <w:rPr>
          <w:rStyle w:val="Hyperlink"/>
          <w:rFonts w:ascii="Simplified Arabic" w:hAnsi="Simplified Arabic" w:cs="Simplified Arabic"/>
          <w:color w:val="auto"/>
          <w:u w:val="none"/>
          <w:rtl/>
        </w:rPr>
        <w:t>الكلي،</w:t>
      </w:r>
      <w:r w:rsidR="00E86A1D" w:rsidRPr="00E16C3C">
        <w:rPr>
          <w:rStyle w:val="Hyperlink"/>
          <w:rFonts w:ascii="Simplified Arabic" w:hAnsi="Simplified Arabic" w:cs="Simplified Arabic"/>
          <w:color w:val="auto"/>
          <w:u w:val="none"/>
          <w:rtl/>
        </w:rPr>
        <w:t xml:space="preserve"> ومستويات اقل بكثير من البروتين الكلي في الدم مقارنة بمجموعة التحكم. بعد ثلاث جلسات غسيل </w:t>
      </w:r>
      <w:r w:rsidR="001D3FFB" w:rsidRPr="00E16C3C">
        <w:rPr>
          <w:rStyle w:val="Hyperlink"/>
          <w:rFonts w:ascii="Simplified Arabic" w:hAnsi="Simplified Arabic" w:cs="Simplified Arabic"/>
          <w:color w:val="auto"/>
          <w:u w:val="none"/>
          <w:rtl/>
        </w:rPr>
        <w:t>الكلى،</w:t>
      </w:r>
      <w:r w:rsidR="00E86A1D" w:rsidRPr="00E16C3C">
        <w:rPr>
          <w:rStyle w:val="Hyperlink"/>
          <w:rFonts w:ascii="Simplified Arabic" w:hAnsi="Simplified Arabic" w:cs="Simplified Arabic"/>
          <w:color w:val="auto"/>
          <w:u w:val="none"/>
          <w:rtl/>
        </w:rPr>
        <w:t xml:space="preserve"> اظهر المرضى زيادة كبيرة في مستويات الكوليسترول</w:t>
      </w:r>
      <w:r w:rsidR="005710D4" w:rsidRPr="00E16C3C">
        <w:rPr>
          <w:rStyle w:val="Hyperlink"/>
          <w:rFonts w:ascii="Simplified Arabic" w:hAnsi="Simplified Arabic" w:cs="Simplified Arabic"/>
          <w:color w:val="auto"/>
          <w:u w:val="none"/>
          <w:rtl/>
        </w:rPr>
        <w:t xml:space="preserve"> في الدم, والدهون الثلاثية, والاميلاز, والفوسفاتيز القلوي, بينما لم يظهر مستوى البيليروبين المباشر فرقا معنويا مقارنة بالمجموعة الضابطة, بالمقابل بعد ثلاث جلسات غسيل الكلى, كان لدى المرضى انخفاضا ملحوظا في مستويات الالبومين في الدم والبروتين الدهني عالي الكثافة والكالسيوم والصوديوم وترانس اميناز الاسبارتات والالانين ترانس اميناز والبيليروبين الكلي. علاوة على </w:t>
      </w:r>
      <w:r w:rsidR="006A2869" w:rsidRPr="00E16C3C">
        <w:rPr>
          <w:rStyle w:val="Hyperlink"/>
          <w:rFonts w:ascii="Simplified Arabic" w:hAnsi="Simplified Arabic" w:cs="Simplified Arabic"/>
          <w:color w:val="auto"/>
          <w:u w:val="none"/>
          <w:rtl/>
        </w:rPr>
        <w:t>ذلك،</w:t>
      </w:r>
      <w:r w:rsidR="005710D4" w:rsidRPr="00E16C3C">
        <w:rPr>
          <w:rStyle w:val="Hyperlink"/>
          <w:rFonts w:ascii="Simplified Arabic" w:hAnsi="Simplified Arabic" w:cs="Simplified Arabic"/>
          <w:color w:val="auto"/>
          <w:u w:val="none"/>
          <w:rtl/>
        </w:rPr>
        <w:t xml:space="preserve"> اشارت النتائج الى ان مرشح كوبرفان لغسيل الكلى له </w:t>
      </w:r>
      <w:r w:rsidR="001D3FFB" w:rsidRPr="00E16C3C">
        <w:rPr>
          <w:rStyle w:val="Hyperlink"/>
          <w:rFonts w:ascii="Simplified Arabic" w:hAnsi="Simplified Arabic" w:cs="Simplified Arabic"/>
          <w:color w:val="auto"/>
          <w:u w:val="none"/>
          <w:rtl/>
        </w:rPr>
        <w:t>تأثيرات</w:t>
      </w:r>
      <w:r w:rsidR="005710D4" w:rsidRPr="00E16C3C">
        <w:rPr>
          <w:rStyle w:val="Hyperlink"/>
          <w:rFonts w:ascii="Simplified Arabic" w:hAnsi="Simplified Arabic" w:cs="Simplified Arabic"/>
          <w:color w:val="auto"/>
          <w:u w:val="none"/>
          <w:rtl/>
        </w:rPr>
        <w:t xml:space="preserve"> تفاضلية على مستويات على بعض المعايير قبل وبعد غسيل </w:t>
      </w:r>
      <w:r w:rsidR="006A2869" w:rsidRPr="00E16C3C">
        <w:rPr>
          <w:rStyle w:val="Hyperlink"/>
          <w:rFonts w:ascii="Simplified Arabic" w:hAnsi="Simplified Arabic" w:cs="Simplified Arabic"/>
          <w:color w:val="auto"/>
          <w:u w:val="none"/>
          <w:rtl/>
        </w:rPr>
        <w:t>الكلى،</w:t>
      </w:r>
      <w:r w:rsidR="005710D4" w:rsidRPr="00E16C3C">
        <w:rPr>
          <w:rStyle w:val="Hyperlink"/>
          <w:rFonts w:ascii="Simplified Arabic" w:hAnsi="Simplified Arabic" w:cs="Simplified Arabic"/>
          <w:color w:val="auto"/>
          <w:u w:val="none"/>
          <w:rtl/>
        </w:rPr>
        <w:t xml:space="preserve"> حيث زادت اغشية غسيل الكلى من مستويات نازعة هيدروجين اللاكتات, وخفضت مستويات حمض اليوريك, والبوتاسيوم واليوريا والكلوريد في الدم الى </w:t>
      </w:r>
      <w:r w:rsidR="001D3FFB" w:rsidRPr="00E16C3C">
        <w:rPr>
          <w:rStyle w:val="Hyperlink"/>
          <w:rFonts w:ascii="Simplified Arabic" w:hAnsi="Simplified Arabic" w:cs="Simplified Arabic"/>
          <w:color w:val="auto"/>
          <w:u w:val="none"/>
          <w:rtl/>
        </w:rPr>
        <w:t>ما دون</w:t>
      </w:r>
      <w:r w:rsidR="005710D4" w:rsidRPr="00E16C3C">
        <w:rPr>
          <w:rStyle w:val="Hyperlink"/>
          <w:rFonts w:ascii="Simplified Arabic" w:hAnsi="Simplified Arabic" w:cs="Simplified Arabic"/>
          <w:color w:val="auto"/>
          <w:u w:val="none"/>
          <w:rtl/>
        </w:rPr>
        <w:t xml:space="preserve"> قيم المجموعة الضابطة,</w:t>
      </w:r>
      <w:r w:rsidR="001D3FFB" w:rsidRPr="00E16C3C">
        <w:rPr>
          <w:rStyle w:val="Hyperlink"/>
          <w:rFonts w:ascii="Simplified Arabic" w:hAnsi="Simplified Arabic" w:cs="Simplified Arabic"/>
          <w:color w:val="auto"/>
          <w:u w:val="none"/>
          <w:rtl/>
        </w:rPr>
        <w:t xml:space="preserve"> وخفضت المستويات المرتفعة من الكرياتنين والجلوكوز حيث ادى هذا الانخفاض الى تساوي نسب الكرياتينين والجلوكوز مع مستويات المجموعة الضابطة. الاستنتاج: في </w:t>
      </w:r>
      <w:r w:rsidR="006A2869" w:rsidRPr="00E16C3C">
        <w:rPr>
          <w:rStyle w:val="Hyperlink"/>
          <w:rFonts w:ascii="Simplified Arabic" w:hAnsi="Simplified Arabic" w:cs="Simplified Arabic"/>
          <w:color w:val="auto"/>
          <w:u w:val="none"/>
          <w:rtl/>
        </w:rPr>
        <w:t>الختام،</w:t>
      </w:r>
      <w:r w:rsidR="001D3FFB" w:rsidRPr="00E16C3C">
        <w:rPr>
          <w:rStyle w:val="Hyperlink"/>
          <w:rFonts w:ascii="Simplified Arabic" w:hAnsi="Simplified Arabic" w:cs="Simplified Arabic"/>
          <w:color w:val="auto"/>
          <w:u w:val="none"/>
          <w:rtl/>
        </w:rPr>
        <w:t xml:space="preserve"> ادى استخدام مرشح كوبرفان لغسيل الكلى في مرضى الفشل الكلوي المزمن الى تغييرات كبيرة في معايير التحاليل الكيميائية المختلفة. حيث تسلط النتائج الضوء على اهمية النظر في نوع مرشح غسيل الكلى المستخدم ومراقبة المعلمات البيوكيميائية للمرضى الذين يخضعون لغسيل الكلى.</w:t>
      </w:r>
    </w:p>
    <w:p w14:paraId="442CF11A" w14:textId="77777777" w:rsidR="00BA3A7C" w:rsidRDefault="00BA3A7C" w:rsidP="00E16C3C">
      <w:pPr>
        <w:pStyle w:val="a3"/>
        <w:spacing w:line="276" w:lineRule="auto"/>
        <w:ind w:left="-7"/>
        <w:jc w:val="right"/>
        <w:rPr>
          <w:b/>
          <w:bCs/>
          <w:color w:val="000000" w:themeColor="text1"/>
          <w:rtl/>
        </w:rPr>
      </w:pPr>
    </w:p>
    <w:p w14:paraId="138F6280" w14:textId="7864E230" w:rsidR="00BA3A7C" w:rsidRPr="00E16C3C" w:rsidRDefault="001D3FFB" w:rsidP="00E16C3C">
      <w:pPr>
        <w:pStyle w:val="a3"/>
        <w:bidi/>
        <w:spacing w:line="276" w:lineRule="auto"/>
        <w:ind w:left="-7"/>
        <w:rPr>
          <w:rFonts w:ascii="Simplified Arabic" w:hAnsi="Simplified Arabic" w:cs="Simplified Arabic"/>
          <w:b/>
          <w:bCs/>
          <w:sz w:val="20"/>
          <w:rtl/>
          <w:lang w:bidi="ar-IQ"/>
        </w:rPr>
      </w:pPr>
      <w:r w:rsidRPr="00E16C3C">
        <w:rPr>
          <w:rFonts w:ascii="Simplified Arabic" w:hAnsi="Simplified Arabic" w:cs="Simplified Arabic"/>
          <w:b/>
          <w:bCs/>
          <w:color w:val="000000" w:themeColor="text1"/>
          <w:rtl/>
        </w:rPr>
        <w:t xml:space="preserve">     الكلمات المفتاحية: </w:t>
      </w:r>
      <w:r w:rsidRPr="00B40850">
        <w:rPr>
          <w:rFonts w:ascii="Simplified Arabic" w:hAnsi="Simplified Arabic" w:cs="Simplified Arabic"/>
          <w:i/>
          <w:iCs/>
          <w:color w:val="000000" w:themeColor="text1"/>
          <w:rtl/>
        </w:rPr>
        <w:t xml:space="preserve">الفشل الكلوي </w:t>
      </w:r>
      <w:r w:rsidR="006A2869" w:rsidRPr="00B40850">
        <w:rPr>
          <w:rFonts w:ascii="Simplified Arabic" w:hAnsi="Simplified Arabic" w:cs="Simplified Arabic"/>
          <w:i/>
          <w:iCs/>
          <w:color w:val="000000" w:themeColor="text1"/>
          <w:rtl/>
        </w:rPr>
        <w:t>المزمن،</w:t>
      </w:r>
      <w:r w:rsidRPr="00B40850">
        <w:rPr>
          <w:rFonts w:ascii="Simplified Arabic" w:hAnsi="Simplified Arabic" w:cs="Simplified Arabic"/>
          <w:i/>
          <w:iCs/>
          <w:color w:val="000000" w:themeColor="text1"/>
          <w:rtl/>
        </w:rPr>
        <w:t xml:space="preserve"> المرحلة النهائية من الفشل </w:t>
      </w:r>
      <w:r w:rsidR="006A2869" w:rsidRPr="00B40850">
        <w:rPr>
          <w:rFonts w:ascii="Simplified Arabic" w:hAnsi="Simplified Arabic" w:cs="Simplified Arabic"/>
          <w:i/>
          <w:iCs/>
          <w:color w:val="000000" w:themeColor="text1"/>
          <w:rtl/>
        </w:rPr>
        <w:t>الكلوي،</w:t>
      </w:r>
      <w:r w:rsidRPr="00B40850">
        <w:rPr>
          <w:rFonts w:ascii="Simplified Arabic" w:hAnsi="Simplified Arabic" w:cs="Simplified Arabic"/>
          <w:i/>
          <w:iCs/>
          <w:color w:val="000000" w:themeColor="text1"/>
          <w:rtl/>
        </w:rPr>
        <w:t xml:space="preserve"> فلاتر غسيل </w:t>
      </w:r>
      <w:r w:rsidR="006A2869" w:rsidRPr="00B40850">
        <w:rPr>
          <w:rFonts w:ascii="Simplified Arabic" w:hAnsi="Simplified Arabic" w:cs="Simplified Arabic"/>
          <w:i/>
          <w:iCs/>
          <w:color w:val="000000" w:themeColor="text1"/>
          <w:rtl/>
        </w:rPr>
        <w:t>الكلى،</w:t>
      </w:r>
      <w:r w:rsidRPr="00B40850">
        <w:rPr>
          <w:rFonts w:ascii="Simplified Arabic" w:hAnsi="Simplified Arabic" w:cs="Simplified Arabic"/>
          <w:i/>
          <w:iCs/>
          <w:color w:val="000000" w:themeColor="text1"/>
          <w:rtl/>
        </w:rPr>
        <w:t xml:space="preserve"> غشاء كوبرفان, تحاليل كيميائية</w:t>
      </w:r>
    </w:p>
    <w:p w14:paraId="2419A6C8" w14:textId="77777777" w:rsidR="00A00A0F" w:rsidRPr="00A00A0F" w:rsidRDefault="00A00A0F" w:rsidP="00A00A0F">
      <w:pPr>
        <w:tabs>
          <w:tab w:val="left" w:pos="659"/>
        </w:tabs>
        <w:bidi/>
        <w:spacing w:before="21" w:line="259" w:lineRule="auto"/>
        <w:ind w:left="288" w:right="471"/>
        <w:rPr>
          <w:b/>
          <w:bCs/>
          <w:sz w:val="20"/>
          <w:rtl/>
          <w:lang w:bidi="ar-IQ"/>
        </w:rPr>
      </w:pPr>
    </w:p>
    <w:p w14:paraId="68E090AB" w14:textId="1747341D" w:rsidR="00A00A0F" w:rsidRPr="00A00A0F" w:rsidRDefault="00A00A0F" w:rsidP="00A00A0F">
      <w:pPr>
        <w:tabs>
          <w:tab w:val="left" w:pos="659"/>
        </w:tabs>
        <w:bidi/>
        <w:spacing w:before="21" w:line="259" w:lineRule="auto"/>
        <w:ind w:right="471"/>
        <w:rPr>
          <w:b/>
          <w:bCs/>
          <w:sz w:val="20"/>
          <w:lang w:bidi="ar-IQ"/>
        </w:rPr>
      </w:pPr>
      <w:r>
        <w:rPr>
          <w:rFonts w:hint="cs"/>
          <w:b/>
          <w:bCs/>
          <w:sz w:val="20"/>
          <w:rtl/>
          <w:lang w:bidi="ar-IQ"/>
        </w:rPr>
        <w:t xml:space="preserve"> </w:t>
      </w:r>
    </w:p>
    <w:p w14:paraId="45999C4D" w14:textId="28BEA219" w:rsidR="00A00A0F" w:rsidRPr="007C0884" w:rsidRDefault="00A00A0F" w:rsidP="00A00A0F">
      <w:pPr>
        <w:tabs>
          <w:tab w:val="left" w:pos="659"/>
        </w:tabs>
        <w:bidi/>
        <w:spacing w:before="21" w:line="259" w:lineRule="auto"/>
        <w:ind w:right="471"/>
        <w:rPr>
          <w:sz w:val="20"/>
        </w:rPr>
      </w:pPr>
    </w:p>
    <w:sectPr w:rsidR="00A00A0F" w:rsidRPr="007C0884" w:rsidSect="00E16C3C">
      <w:pgSz w:w="12240" w:h="15840"/>
      <w:pgMar w:top="680" w:right="765" w:bottom="652" w:left="992" w:header="726" w:footer="743" w:gutter="0"/>
      <w:cols w:space="49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F28C0" w14:textId="77777777" w:rsidR="00745E43" w:rsidRDefault="00745E43">
      <w:r>
        <w:separator/>
      </w:r>
    </w:p>
  </w:endnote>
  <w:endnote w:type="continuationSeparator" w:id="0">
    <w:p w14:paraId="5C2F0316" w14:textId="77777777" w:rsidR="00745E43" w:rsidRDefault="0074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530138"/>
      <w:docPartObj>
        <w:docPartGallery w:val="Page Numbers (Bottom of Page)"/>
        <w:docPartUnique/>
      </w:docPartObj>
    </w:sdtPr>
    <w:sdtEndPr/>
    <w:sdtContent>
      <w:p w14:paraId="14979C94" w14:textId="10E1A531" w:rsidR="00B40850" w:rsidRDefault="00B40850">
        <w:pPr>
          <w:pStyle w:val="a6"/>
          <w:jc w:val="center"/>
        </w:pPr>
        <w:r>
          <w:fldChar w:fldCharType="begin"/>
        </w:r>
        <w:r>
          <w:instrText>PAGE   \* MERGEFORMAT</w:instrText>
        </w:r>
        <w:r>
          <w:fldChar w:fldCharType="separate"/>
        </w:r>
        <w:r w:rsidR="00286763" w:rsidRPr="00286763">
          <w:rPr>
            <w:noProof/>
            <w:lang w:val="ar-SA"/>
          </w:rPr>
          <w:t>72</w:t>
        </w:r>
        <w:r>
          <w:fldChar w:fldCharType="end"/>
        </w:r>
      </w:p>
    </w:sdtContent>
  </w:sdt>
  <w:p w14:paraId="5A54B425" w14:textId="674C4E1C" w:rsidR="00E16C3C" w:rsidRPr="00194AE8" w:rsidRDefault="00E16C3C" w:rsidP="00E16C3C">
    <w:pPr>
      <w:pStyle w:val="a6"/>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79697"/>
      <w:docPartObj>
        <w:docPartGallery w:val="Page Numbers (Bottom of Page)"/>
        <w:docPartUnique/>
      </w:docPartObj>
    </w:sdtPr>
    <w:sdtEndPr/>
    <w:sdtContent>
      <w:p w14:paraId="1D4DBD95" w14:textId="64900FA8" w:rsidR="00E16C3C" w:rsidRDefault="00E16C3C">
        <w:pPr>
          <w:pStyle w:val="a6"/>
          <w:jc w:val="center"/>
        </w:pPr>
        <w:r>
          <w:fldChar w:fldCharType="begin"/>
        </w:r>
        <w:r>
          <w:instrText>PAGE   \* MERGEFORMAT</w:instrText>
        </w:r>
        <w:r>
          <w:fldChar w:fldCharType="separate"/>
        </w:r>
        <w:r w:rsidR="00727435" w:rsidRPr="00727435">
          <w:rPr>
            <w:noProof/>
            <w:rtl/>
            <w:lang w:val="ar-SA"/>
          </w:rPr>
          <w:t>2</w:t>
        </w:r>
        <w:r>
          <w:fldChar w:fldCharType="end"/>
        </w:r>
      </w:p>
    </w:sdtContent>
  </w:sdt>
  <w:p w14:paraId="10AC3319" w14:textId="77777777" w:rsidR="00E16C3C" w:rsidRDefault="00E16C3C">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bCs/>
      </w:rPr>
      <w:id w:val="959153846"/>
      <w:docPartObj>
        <w:docPartGallery w:val="Page Numbers (Bottom of Page)"/>
        <w:docPartUnique/>
      </w:docPartObj>
    </w:sdtPr>
    <w:sdtEndPr/>
    <w:sdtContent>
      <w:p w14:paraId="639EAE3C" w14:textId="3D783062" w:rsidR="00E16C3C" w:rsidRPr="00E16C3C" w:rsidRDefault="00E16C3C" w:rsidP="00E16C3C">
        <w:pPr>
          <w:pStyle w:val="a6"/>
          <w:jc w:val="center"/>
          <w:rPr>
            <w:b/>
            <w:bCs/>
          </w:rPr>
        </w:pPr>
        <w:r w:rsidRPr="00E16C3C">
          <w:rPr>
            <w:b/>
            <w:bCs/>
          </w:rPr>
          <w:fldChar w:fldCharType="begin"/>
        </w:r>
        <w:r w:rsidRPr="00E16C3C">
          <w:rPr>
            <w:b/>
            <w:bCs/>
          </w:rPr>
          <w:instrText>PAGE   \* MERGEFORMAT</w:instrText>
        </w:r>
        <w:r w:rsidRPr="00E16C3C">
          <w:rPr>
            <w:b/>
            <w:bCs/>
          </w:rPr>
          <w:fldChar w:fldCharType="separate"/>
        </w:r>
        <w:r w:rsidR="00286763" w:rsidRPr="00286763">
          <w:rPr>
            <w:b/>
            <w:bCs/>
            <w:noProof/>
            <w:lang w:val="ar-SA"/>
          </w:rPr>
          <w:t>73</w:t>
        </w:r>
        <w:r w:rsidRPr="00E16C3C">
          <w:rPr>
            <w:b/>
            <w:bCs/>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6D412" w14:textId="77777777" w:rsidR="00745E43" w:rsidRDefault="00745E43">
      <w:r>
        <w:separator/>
      </w:r>
    </w:p>
  </w:footnote>
  <w:footnote w:type="continuationSeparator" w:id="0">
    <w:p w14:paraId="6114109A" w14:textId="77777777" w:rsidR="00745E43" w:rsidRDefault="00745E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1310D" w14:textId="4A0852AC" w:rsidR="00E16C3C" w:rsidRDefault="00E16C3C" w:rsidP="00B40850">
    <w:pPr>
      <w:pStyle w:val="a5"/>
      <w:jc w:val="both"/>
      <w:rPr>
        <w:rFonts w:asciiTheme="majorBidi" w:hAnsiTheme="majorBidi" w:cstheme="majorBidi"/>
        <w:color w:val="00B050"/>
        <w:sz w:val="20"/>
        <w:szCs w:val="20"/>
      </w:rPr>
    </w:pPr>
    <w:r w:rsidRPr="00475169">
      <w:rPr>
        <w:rFonts w:asciiTheme="majorBidi" w:hAnsiTheme="majorBidi" w:cstheme="majorBidi"/>
        <w:color w:val="00B050"/>
        <w:sz w:val="20"/>
        <w:szCs w:val="20"/>
      </w:rPr>
      <w:t xml:space="preserve">P- ISSN  1991-8941   E-ISSN 2706-6703   </w:t>
    </w:r>
    <w:r w:rsidRPr="00475169">
      <w:rPr>
        <w:rFonts w:asciiTheme="majorBidi" w:hAnsiTheme="majorBidi" w:cstheme="majorBidi"/>
        <w:b/>
        <w:bCs/>
        <w:color w:val="00B050"/>
        <w:sz w:val="20"/>
        <w:szCs w:val="20"/>
      </w:rPr>
      <w:t xml:space="preserve">      </w:t>
    </w:r>
    <w:r w:rsidRPr="00475169">
      <w:rPr>
        <w:rFonts w:asciiTheme="majorBidi" w:hAnsiTheme="majorBidi" w:cstheme="majorBidi"/>
        <w:color w:val="00B050"/>
        <w:sz w:val="20"/>
        <w:szCs w:val="20"/>
      </w:rPr>
      <w:t xml:space="preserve"> </w:t>
    </w:r>
    <w:r w:rsidRPr="00C755CB">
      <w:rPr>
        <w:rFonts w:asciiTheme="majorBidi" w:hAnsiTheme="majorBidi" w:cstheme="majorBidi"/>
        <w:b/>
        <w:bCs/>
        <w:i/>
        <w:iCs/>
        <w:sz w:val="20"/>
        <w:szCs w:val="20"/>
      </w:rPr>
      <w:t>Journal of University of Anbar for Pure Science (</w:t>
    </w:r>
    <w:r w:rsidRPr="00932BB6">
      <w:rPr>
        <w:rFonts w:asciiTheme="majorBidi" w:hAnsiTheme="majorBidi" w:cstheme="majorBidi"/>
        <w:b/>
        <w:bCs/>
        <w:i/>
        <w:iCs/>
        <w:color w:val="00B050"/>
        <w:sz w:val="20"/>
        <w:szCs w:val="20"/>
      </w:rPr>
      <w:t>JUAPS</w:t>
    </w:r>
    <w:r w:rsidRPr="00C755CB">
      <w:rPr>
        <w:rFonts w:asciiTheme="majorBidi" w:hAnsiTheme="majorBidi" w:cstheme="majorBidi"/>
        <w:b/>
        <w:bCs/>
        <w:i/>
        <w:iCs/>
        <w:sz w:val="20"/>
        <w:szCs w:val="20"/>
      </w:rPr>
      <w:t>)</w:t>
    </w:r>
    <w:r w:rsidRPr="00C755CB">
      <w:rPr>
        <w:rFonts w:asciiTheme="majorBidi" w:hAnsiTheme="majorBidi" w:cstheme="majorBidi"/>
        <w:b/>
        <w:bCs/>
        <w:sz w:val="20"/>
        <w:szCs w:val="20"/>
      </w:rPr>
      <w:t xml:space="preserve">         </w:t>
    </w:r>
    <w:r w:rsidRPr="00C755CB">
      <w:rPr>
        <w:rFonts w:asciiTheme="majorBidi" w:hAnsiTheme="majorBidi" w:cstheme="majorBidi"/>
        <w:sz w:val="20"/>
        <w:szCs w:val="20"/>
      </w:rPr>
      <w:t xml:space="preserve"> </w:t>
    </w:r>
    <w:r w:rsidRPr="00C755CB">
      <w:rPr>
        <w:rFonts w:asciiTheme="majorBidi" w:hAnsiTheme="majorBidi" w:cstheme="majorBidi"/>
        <w:color w:val="FF0000"/>
        <w:sz w:val="20"/>
        <w:szCs w:val="20"/>
      </w:rPr>
      <w:t xml:space="preserve">Open Access                                                     </w:t>
    </w:r>
    <w:r w:rsidRPr="00475169">
      <w:rPr>
        <w:rFonts w:asciiTheme="majorBidi" w:hAnsiTheme="majorBidi" w:cstheme="majorBidi"/>
        <w:color w:val="00B050"/>
        <w:sz w:val="20"/>
        <w:szCs w:val="20"/>
      </w:rPr>
      <w:t>202</w:t>
    </w:r>
    <w:r>
      <w:rPr>
        <w:rFonts w:asciiTheme="majorBidi" w:hAnsiTheme="majorBidi" w:cstheme="majorBidi"/>
        <w:color w:val="00B050"/>
        <w:sz w:val="20"/>
        <w:szCs w:val="20"/>
      </w:rPr>
      <w:t>3</w:t>
    </w:r>
    <w:r w:rsidRPr="00475169">
      <w:rPr>
        <w:rFonts w:asciiTheme="majorBidi" w:hAnsiTheme="majorBidi" w:cstheme="majorBidi"/>
        <w:color w:val="00B050"/>
        <w:sz w:val="20"/>
        <w:szCs w:val="20"/>
      </w:rPr>
      <w:t>,</w:t>
    </w:r>
    <w:r>
      <w:rPr>
        <w:rFonts w:asciiTheme="majorBidi" w:hAnsiTheme="majorBidi" w:cstheme="majorBidi"/>
        <w:color w:val="00B050"/>
        <w:sz w:val="20"/>
        <w:szCs w:val="20"/>
      </w:rPr>
      <w:t>(</w:t>
    </w:r>
    <w:r w:rsidRPr="00475169">
      <w:rPr>
        <w:rFonts w:asciiTheme="majorBidi" w:hAnsiTheme="majorBidi" w:cstheme="majorBidi"/>
        <w:color w:val="00B050"/>
        <w:sz w:val="20"/>
        <w:szCs w:val="20"/>
      </w:rPr>
      <w:t>1</w:t>
    </w:r>
    <w:r>
      <w:rPr>
        <w:rFonts w:asciiTheme="majorBidi" w:hAnsiTheme="majorBidi" w:cstheme="majorBidi"/>
        <w:color w:val="00B050"/>
        <w:sz w:val="20"/>
        <w:szCs w:val="20"/>
      </w:rPr>
      <w:t>7),</w:t>
    </w:r>
    <w:r w:rsidRPr="00475169">
      <w:rPr>
        <w:rFonts w:asciiTheme="majorBidi" w:hAnsiTheme="majorBidi" w:cstheme="majorBidi"/>
        <w:color w:val="00B050"/>
        <w:sz w:val="20"/>
        <w:szCs w:val="20"/>
      </w:rPr>
      <w:t xml:space="preserve"> ( </w:t>
    </w:r>
    <w:r>
      <w:rPr>
        <w:rFonts w:asciiTheme="majorBidi" w:hAnsiTheme="majorBidi" w:cstheme="majorBidi"/>
        <w:color w:val="00B050"/>
        <w:sz w:val="20"/>
        <w:szCs w:val="20"/>
      </w:rPr>
      <w:t xml:space="preserve">1 </w:t>
    </w:r>
    <w:r w:rsidRPr="00475169">
      <w:rPr>
        <w:rFonts w:asciiTheme="majorBidi" w:hAnsiTheme="majorBidi" w:cstheme="majorBidi"/>
        <w:color w:val="00B050"/>
        <w:sz w:val="20"/>
        <w:szCs w:val="20"/>
      </w:rPr>
      <w:t>):</w:t>
    </w:r>
    <w:r w:rsidR="00B40850">
      <w:rPr>
        <w:rFonts w:asciiTheme="majorBidi" w:hAnsiTheme="majorBidi" w:cstheme="majorBidi"/>
        <w:color w:val="FF0000"/>
        <w:sz w:val="20"/>
        <w:szCs w:val="20"/>
      </w:rPr>
      <w:t>72</w:t>
    </w:r>
    <w:r w:rsidRPr="003212F0">
      <w:rPr>
        <w:rFonts w:asciiTheme="majorBidi" w:hAnsiTheme="majorBidi" w:cstheme="majorBidi"/>
        <w:color w:val="FF0000"/>
        <w:sz w:val="20"/>
        <w:szCs w:val="20"/>
      </w:rPr>
      <w:t>–</w:t>
    </w:r>
    <w:r w:rsidR="00B40850">
      <w:rPr>
        <w:rFonts w:asciiTheme="majorBidi" w:hAnsiTheme="majorBidi" w:cstheme="majorBidi"/>
        <w:color w:val="FF0000"/>
        <w:sz w:val="20"/>
        <w:szCs w:val="20"/>
      </w:rPr>
      <w:t>84</w:t>
    </w:r>
    <w:r w:rsidRPr="003212F0">
      <w:rPr>
        <w:rFonts w:asciiTheme="majorBidi" w:hAnsiTheme="majorBidi" w:cstheme="majorBidi"/>
        <w:color w:val="FF0000"/>
        <w:sz w:val="20"/>
        <w:szCs w:val="20"/>
      </w:rPr>
      <w:t xml:space="preserve">                                              </w:t>
    </w:r>
  </w:p>
  <w:p w14:paraId="6D8153CE" w14:textId="77777777" w:rsidR="00E16C3C" w:rsidRPr="00475169" w:rsidRDefault="00E16C3C" w:rsidP="00E16C3C">
    <w:pPr>
      <w:pStyle w:val="a5"/>
      <w:jc w:val="both"/>
      <w:rPr>
        <w:rFonts w:asciiTheme="majorBidi" w:hAnsiTheme="majorBidi" w:cstheme="majorBidi"/>
        <w:color w:val="00B05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D2B85" w14:textId="626707BE" w:rsidR="00E16C3C" w:rsidRDefault="00E16C3C">
    <w:pPr>
      <w:pStyle w:val="a3"/>
      <w:spacing w:line="14" w:lineRule="auto"/>
      <w:ind w:left="0"/>
      <w:jc w:val="left"/>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4D3FB" w14:textId="60ED960D" w:rsidR="00727435" w:rsidRDefault="00727435" w:rsidP="00727435">
    <w:pPr>
      <w:pStyle w:val="a5"/>
      <w:jc w:val="both"/>
      <w:rPr>
        <w:rFonts w:asciiTheme="majorBidi" w:hAnsiTheme="majorBidi" w:cstheme="majorBidi"/>
        <w:color w:val="00B050"/>
        <w:sz w:val="20"/>
        <w:szCs w:val="20"/>
      </w:rPr>
    </w:pPr>
    <w:r w:rsidRPr="00475169">
      <w:rPr>
        <w:rFonts w:asciiTheme="majorBidi" w:hAnsiTheme="majorBidi" w:cstheme="majorBidi"/>
        <w:color w:val="00B050"/>
        <w:sz w:val="20"/>
        <w:szCs w:val="20"/>
      </w:rPr>
      <w:t xml:space="preserve">P- ISSN  1991-8941   E-ISSN 2706-6703   </w:t>
    </w:r>
    <w:r w:rsidRPr="00475169">
      <w:rPr>
        <w:rFonts w:asciiTheme="majorBidi" w:hAnsiTheme="majorBidi" w:cstheme="majorBidi"/>
        <w:b/>
        <w:bCs/>
        <w:color w:val="00B050"/>
        <w:sz w:val="20"/>
        <w:szCs w:val="20"/>
      </w:rPr>
      <w:t xml:space="preserve">      </w:t>
    </w:r>
    <w:r w:rsidRPr="00475169">
      <w:rPr>
        <w:rFonts w:asciiTheme="majorBidi" w:hAnsiTheme="majorBidi" w:cstheme="majorBidi"/>
        <w:color w:val="00B050"/>
        <w:sz w:val="20"/>
        <w:szCs w:val="20"/>
      </w:rPr>
      <w:t xml:space="preserve"> </w:t>
    </w:r>
    <w:r w:rsidRPr="00C755CB">
      <w:rPr>
        <w:rFonts w:asciiTheme="majorBidi" w:hAnsiTheme="majorBidi" w:cstheme="majorBidi"/>
        <w:b/>
        <w:bCs/>
        <w:i/>
        <w:iCs/>
        <w:sz w:val="20"/>
        <w:szCs w:val="20"/>
      </w:rPr>
      <w:t>Journal of University of Anbar for Pure Science (</w:t>
    </w:r>
    <w:r w:rsidRPr="00932BB6">
      <w:rPr>
        <w:rFonts w:asciiTheme="majorBidi" w:hAnsiTheme="majorBidi" w:cstheme="majorBidi"/>
        <w:b/>
        <w:bCs/>
        <w:i/>
        <w:iCs/>
        <w:color w:val="00B050"/>
        <w:sz w:val="20"/>
        <w:szCs w:val="20"/>
      </w:rPr>
      <w:t>JUAPS</w:t>
    </w:r>
    <w:r w:rsidRPr="00C755CB">
      <w:rPr>
        <w:rFonts w:asciiTheme="majorBidi" w:hAnsiTheme="majorBidi" w:cstheme="majorBidi"/>
        <w:b/>
        <w:bCs/>
        <w:i/>
        <w:iCs/>
        <w:sz w:val="20"/>
        <w:szCs w:val="20"/>
      </w:rPr>
      <w:t>)</w:t>
    </w:r>
    <w:r w:rsidRPr="00C755CB">
      <w:rPr>
        <w:rFonts w:asciiTheme="majorBidi" w:hAnsiTheme="majorBidi" w:cstheme="majorBidi"/>
        <w:b/>
        <w:bCs/>
        <w:sz w:val="20"/>
        <w:szCs w:val="20"/>
      </w:rPr>
      <w:t xml:space="preserve">         </w:t>
    </w:r>
    <w:r w:rsidRPr="00C755CB">
      <w:rPr>
        <w:rFonts w:asciiTheme="majorBidi" w:hAnsiTheme="majorBidi" w:cstheme="majorBidi"/>
        <w:sz w:val="20"/>
        <w:szCs w:val="20"/>
      </w:rPr>
      <w:t xml:space="preserve"> </w:t>
    </w:r>
    <w:r w:rsidRPr="00C755CB">
      <w:rPr>
        <w:rFonts w:asciiTheme="majorBidi" w:hAnsiTheme="majorBidi" w:cstheme="majorBidi"/>
        <w:color w:val="FF0000"/>
        <w:sz w:val="20"/>
        <w:szCs w:val="20"/>
      </w:rPr>
      <w:t xml:space="preserve">Open Access                                                     </w:t>
    </w:r>
    <w:r w:rsidRPr="00475169">
      <w:rPr>
        <w:rFonts w:asciiTheme="majorBidi" w:hAnsiTheme="majorBidi" w:cstheme="majorBidi"/>
        <w:color w:val="00B050"/>
        <w:sz w:val="20"/>
        <w:szCs w:val="20"/>
      </w:rPr>
      <w:t>202</w:t>
    </w:r>
    <w:r>
      <w:rPr>
        <w:rFonts w:asciiTheme="majorBidi" w:hAnsiTheme="majorBidi" w:cstheme="majorBidi"/>
        <w:color w:val="00B050"/>
        <w:sz w:val="20"/>
        <w:szCs w:val="20"/>
      </w:rPr>
      <w:t>3</w:t>
    </w:r>
    <w:r w:rsidRPr="00475169">
      <w:rPr>
        <w:rFonts w:asciiTheme="majorBidi" w:hAnsiTheme="majorBidi" w:cstheme="majorBidi"/>
        <w:color w:val="00B050"/>
        <w:sz w:val="20"/>
        <w:szCs w:val="20"/>
      </w:rPr>
      <w:t>,</w:t>
    </w:r>
    <w:r>
      <w:rPr>
        <w:rFonts w:asciiTheme="majorBidi" w:hAnsiTheme="majorBidi" w:cstheme="majorBidi"/>
        <w:color w:val="00B050"/>
        <w:sz w:val="20"/>
        <w:szCs w:val="20"/>
      </w:rPr>
      <w:t>(</w:t>
    </w:r>
    <w:r w:rsidRPr="00475169">
      <w:rPr>
        <w:rFonts w:asciiTheme="majorBidi" w:hAnsiTheme="majorBidi" w:cstheme="majorBidi"/>
        <w:color w:val="00B050"/>
        <w:sz w:val="20"/>
        <w:szCs w:val="20"/>
      </w:rPr>
      <w:t>1</w:t>
    </w:r>
    <w:r>
      <w:rPr>
        <w:rFonts w:asciiTheme="majorBidi" w:hAnsiTheme="majorBidi" w:cstheme="majorBidi"/>
        <w:color w:val="00B050"/>
        <w:sz w:val="20"/>
        <w:szCs w:val="20"/>
      </w:rPr>
      <w:t>7),</w:t>
    </w:r>
    <w:r w:rsidRPr="00475169">
      <w:rPr>
        <w:rFonts w:asciiTheme="majorBidi" w:hAnsiTheme="majorBidi" w:cstheme="majorBidi"/>
        <w:color w:val="00B050"/>
        <w:sz w:val="20"/>
        <w:szCs w:val="20"/>
      </w:rPr>
      <w:t xml:space="preserve"> ( </w:t>
    </w:r>
    <w:r>
      <w:rPr>
        <w:rFonts w:asciiTheme="majorBidi" w:hAnsiTheme="majorBidi" w:cstheme="majorBidi"/>
        <w:color w:val="00B050"/>
        <w:sz w:val="20"/>
        <w:szCs w:val="20"/>
      </w:rPr>
      <w:t xml:space="preserve">1 </w:t>
    </w:r>
    <w:r w:rsidRPr="00475169">
      <w:rPr>
        <w:rFonts w:asciiTheme="majorBidi" w:hAnsiTheme="majorBidi" w:cstheme="majorBidi"/>
        <w:color w:val="00B050"/>
        <w:sz w:val="20"/>
        <w:szCs w:val="20"/>
      </w:rPr>
      <w:t>):</w:t>
    </w:r>
    <w:r w:rsidR="000F2977">
      <w:rPr>
        <w:rFonts w:asciiTheme="majorBidi" w:hAnsiTheme="majorBidi" w:cstheme="majorBidi" w:hint="cs"/>
        <w:color w:val="FF0000"/>
        <w:sz w:val="20"/>
        <w:szCs w:val="20"/>
        <w:rtl/>
      </w:rPr>
      <w:t>72</w:t>
    </w:r>
    <w:r w:rsidRPr="003212F0">
      <w:rPr>
        <w:rFonts w:asciiTheme="majorBidi" w:hAnsiTheme="majorBidi" w:cstheme="majorBidi"/>
        <w:color w:val="FF0000"/>
        <w:sz w:val="20"/>
        <w:szCs w:val="20"/>
      </w:rPr>
      <w:t xml:space="preserve">– </w:t>
    </w:r>
    <w:r w:rsidR="000F2977">
      <w:rPr>
        <w:rFonts w:asciiTheme="majorBidi" w:hAnsiTheme="majorBidi" w:cstheme="majorBidi" w:hint="cs"/>
        <w:color w:val="FF0000"/>
        <w:sz w:val="20"/>
        <w:szCs w:val="20"/>
        <w:rtl/>
      </w:rPr>
      <w:t>84</w:t>
    </w:r>
    <w:r w:rsidRPr="003212F0">
      <w:rPr>
        <w:rFonts w:asciiTheme="majorBidi" w:hAnsiTheme="majorBidi" w:cstheme="majorBidi"/>
        <w:color w:val="FF0000"/>
        <w:sz w:val="20"/>
        <w:szCs w:val="20"/>
      </w:rPr>
      <w:t xml:space="preserve">                                             </w:t>
    </w:r>
  </w:p>
  <w:p w14:paraId="413D435E" w14:textId="2241A313" w:rsidR="00E16C3C" w:rsidRPr="00727435" w:rsidRDefault="00E16C3C" w:rsidP="0072743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478C"/>
    <w:multiLevelType w:val="hybridMultilevel"/>
    <w:tmpl w:val="F3FEEB16"/>
    <w:lvl w:ilvl="0" w:tplc="2E04B132">
      <w:start w:val="1"/>
      <w:numFmt w:val="decimal"/>
      <w:lvlText w:val="%1-"/>
      <w:lvlJc w:val="left"/>
      <w:pPr>
        <w:ind w:left="357" w:hanging="185"/>
      </w:pPr>
      <w:rPr>
        <w:rFonts w:ascii="Times New Roman" w:eastAsia="Times New Roman" w:hAnsi="Times New Roman" w:cs="Times New Roman" w:hint="default"/>
        <w:b/>
        <w:bCs/>
        <w:spacing w:val="-1"/>
        <w:w w:val="100"/>
        <w:sz w:val="20"/>
        <w:szCs w:val="20"/>
        <w:lang w:val="en-US" w:eastAsia="en-US" w:bidi="ar-SA"/>
      </w:rPr>
    </w:lvl>
    <w:lvl w:ilvl="1" w:tplc="4C908D78">
      <w:numFmt w:val="bullet"/>
      <w:lvlText w:val="•"/>
      <w:lvlJc w:val="left"/>
      <w:pPr>
        <w:ind w:left="891" w:hanging="185"/>
      </w:pPr>
      <w:rPr>
        <w:rFonts w:hint="default"/>
        <w:lang w:val="en-US" w:eastAsia="en-US" w:bidi="ar-SA"/>
      </w:rPr>
    </w:lvl>
    <w:lvl w:ilvl="2" w:tplc="C802788C">
      <w:numFmt w:val="bullet"/>
      <w:lvlText w:val="•"/>
      <w:lvlJc w:val="left"/>
      <w:pPr>
        <w:ind w:left="1423" w:hanging="185"/>
      </w:pPr>
      <w:rPr>
        <w:rFonts w:hint="default"/>
        <w:lang w:val="en-US" w:eastAsia="en-US" w:bidi="ar-SA"/>
      </w:rPr>
    </w:lvl>
    <w:lvl w:ilvl="3" w:tplc="11F4086A">
      <w:numFmt w:val="bullet"/>
      <w:lvlText w:val="•"/>
      <w:lvlJc w:val="left"/>
      <w:pPr>
        <w:ind w:left="1955" w:hanging="185"/>
      </w:pPr>
      <w:rPr>
        <w:rFonts w:hint="default"/>
        <w:lang w:val="en-US" w:eastAsia="en-US" w:bidi="ar-SA"/>
      </w:rPr>
    </w:lvl>
    <w:lvl w:ilvl="4" w:tplc="178474F8">
      <w:numFmt w:val="bullet"/>
      <w:lvlText w:val="•"/>
      <w:lvlJc w:val="left"/>
      <w:pPr>
        <w:ind w:left="2487" w:hanging="185"/>
      </w:pPr>
      <w:rPr>
        <w:rFonts w:hint="default"/>
        <w:lang w:val="en-US" w:eastAsia="en-US" w:bidi="ar-SA"/>
      </w:rPr>
    </w:lvl>
    <w:lvl w:ilvl="5" w:tplc="E370E804">
      <w:numFmt w:val="bullet"/>
      <w:lvlText w:val="•"/>
      <w:lvlJc w:val="left"/>
      <w:pPr>
        <w:ind w:left="3019" w:hanging="185"/>
      </w:pPr>
      <w:rPr>
        <w:rFonts w:hint="default"/>
        <w:lang w:val="en-US" w:eastAsia="en-US" w:bidi="ar-SA"/>
      </w:rPr>
    </w:lvl>
    <w:lvl w:ilvl="6" w:tplc="68D2B080">
      <w:numFmt w:val="bullet"/>
      <w:lvlText w:val="•"/>
      <w:lvlJc w:val="left"/>
      <w:pPr>
        <w:ind w:left="3551" w:hanging="185"/>
      </w:pPr>
      <w:rPr>
        <w:rFonts w:hint="default"/>
        <w:lang w:val="en-US" w:eastAsia="en-US" w:bidi="ar-SA"/>
      </w:rPr>
    </w:lvl>
    <w:lvl w:ilvl="7" w:tplc="8E560490">
      <w:numFmt w:val="bullet"/>
      <w:lvlText w:val="•"/>
      <w:lvlJc w:val="left"/>
      <w:pPr>
        <w:ind w:left="4083" w:hanging="185"/>
      </w:pPr>
      <w:rPr>
        <w:rFonts w:hint="default"/>
        <w:lang w:val="en-US" w:eastAsia="en-US" w:bidi="ar-SA"/>
      </w:rPr>
    </w:lvl>
    <w:lvl w:ilvl="8" w:tplc="8878FCA6">
      <w:numFmt w:val="bullet"/>
      <w:lvlText w:val="•"/>
      <w:lvlJc w:val="left"/>
      <w:pPr>
        <w:ind w:left="4615" w:hanging="185"/>
      </w:pPr>
      <w:rPr>
        <w:rFonts w:hint="default"/>
        <w:lang w:val="en-US" w:eastAsia="en-US" w:bidi="ar-SA"/>
      </w:rPr>
    </w:lvl>
  </w:abstractNum>
  <w:abstractNum w:abstractNumId="1" w15:restartNumberingAfterBreak="0">
    <w:nsid w:val="0879490E"/>
    <w:multiLevelType w:val="hybridMultilevel"/>
    <w:tmpl w:val="A240E4A0"/>
    <w:lvl w:ilvl="0" w:tplc="65D2A734">
      <w:start w:val="1"/>
      <w:numFmt w:val="decimal"/>
      <w:lvlText w:val="%1-"/>
      <w:lvlJc w:val="left"/>
      <w:pPr>
        <w:ind w:left="456" w:hanging="289"/>
      </w:pPr>
      <w:rPr>
        <w:rFonts w:ascii="Times New Roman" w:eastAsia="Times New Roman" w:hAnsi="Times New Roman" w:cs="Times New Roman" w:hint="default"/>
        <w:spacing w:val="-1"/>
        <w:w w:val="100"/>
        <w:sz w:val="22"/>
        <w:szCs w:val="22"/>
        <w:lang w:val="en-US" w:eastAsia="en-US" w:bidi="ar-SA"/>
      </w:rPr>
    </w:lvl>
    <w:lvl w:ilvl="1" w:tplc="F7E49354">
      <w:numFmt w:val="bullet"/>
      <w:lvlText w:val="•"/>
      <w:lvlJc w:val="left"/>
      <w:pPr>
        <w:ind w:left="956" w:hanging="289"/>
      </w:pPr>
      <w:rPr>
        <w:rFonts w:hint="default"/>
        <w:lang w:val="en-US" w:eastAsia="en-US" w:bidi="ar-SA"/>
      </w:rPr>
    </w:lvl>
    <w:lvl w:ilvl="2" w:tplc="A740E1DE">
      <w:numFmt w:val="bullet"/>
      <w:lvlText w:val="•"/>
      <w:lvlJc w:val="left"/>
      <w:pPr>
        <w:ind w:left="1452" w:hanging="289"/>
      </w:pPr>
      <w:rPr>
        <w:rFonts w:hint="default"/>
        <w:lang w:val="en-US" w:eastAsia="en-US" w:bidi="ar-SA"/>
      </w:rPr>
    </w:lvl>
    <w:lvl w:ilvl="3" w:tplc="86F4E12A">
      <w:numFmt w:val="bullet"/>
      <w:lvlText w:val="•"/>
      <w:lvlJc w:val="left"/>
      <w:pPr>
        <w:ind w:left="1948" w:hanging="289"/>
      </w:pPr>
      <w:rPr>
        <w:rFonts w:hint="default"/>
        <w:lang w:val="en-US" w:eastAsia="en-US" w:bidi="ar-SA"/>
      </w:rPr>
    </w:lvl>
    <w:lvl w:ilvl="4" w:tplc="8DA69986">
      <w:numFmt w:val="bullet"/>
      <w:lvlText w:val="•"/>
      <w:lvlJc w:val="left"/>
      <w:pPr>
        <w:ind w:left="2444" w:hanging="289"/>
      </w:pPr>
      <w:rPr>
        <w:rFonts w:hint="default"/>
        <w:lang w:val="en-US" w:eastAsia="en-US" w:bidi="ar-SA"/>
      </w:rPr>
    </w:lvl>
    <w:lvl w:ilvl="5" w:tplc="28407906">
      <w:numFmt w:val="bullet"/>
      <w:lvlText w:val="•"/>
      <w:lvlJc w:val="left"/>
      <w:pPr>
        <w:ind w:left="2940" w:hanging="289"/>
      </w:pPr>
      <w:rPr>
        <w:rFonts w:hint="default"/>
        <w:lang w:val="en-US" w:eastAsia="en-US" w:bidi="ar-SA"/>
      </w:rPr>
    </w:lvl>
    <w:lvl w:ilvl="6" w:tplc="65E2F08C">
      <w:numFmt w:val="bullet"/>
      <w:lvlText w:val="•"/>
      <w:lvlJc w:val="left"/>
      <w:pPr>
        <w:ind w:left="3436" w:hanging="289"/>
      </w:pPr>
      <w:rPr>
        <w:rFonts w:hint="default"/>
        <w:lang w:val="en-US" w:eastAsia="en-US" w:bidi="ar-SA"/>
      </w:rPr>
    </w:lvl>
    <w:lvl w:ilvl="7" w:tplc="BDBEB476">
      <w:numFmt w:val="bullet"/>
      <w:lvlText w:val="•"/>
      <w:lvlJc w:val="left"/>
      <w:pPr>
        <w:ind w:left="3932" w:hanging="289"/>
      </w:pPr>
      <w:rPr>
        <w:rFonts w:hint="default"/>
        <w:lang w:val="en-US" w:eastAsia="en-US" w:bidi="ar-SA"/>
      </w:rPr>
    </w:lvl>
    <w:lvl w:ilvl="8" w:tplc="81CE2EFA">
      <w:numFmt w:val="bullet"/>
      <w:lvlText w:val="•"/>
      <w:lvlJc w:val="left"/>
      <w:pPr>
        <w:ind w:left="4428" w:hanging="289"/>
      </w:pPr>
      <w:rPr>
        <w:rFonts w:hint="default"/>
        <w:lang w:val="en-US" w:eastAsia="en-US" w:bidi="ar-SA"/>
      </w:rPr>
    </w:lvl>
  </w:abstractNum>
  <w:abstractNum w:abstractNumId="2" w15:restartNumberingAfterBreak="0">
    <w:nsid w:val="0B5F60DF"/>
    <w:multiLevelType w:val="hybridMultilevel"/>
    <w:tmpl w:val="3B102EF0"/>
    <w:lvl w:ilvl="0" w:tplc="370AC6EE">
      <w:start w:val="1"/>
      <w:numFmt w:val="decimal"/>
      <w:lvlText w:val="%1-"/>
      <w:lvlJc w:val="left"/>
      <w:pPr>
        <w:ind w:left="1060" w:hanging="360"/>
      </w:pPr>
      <w:rPr>
        <w:rFonts w:hint="default"/>
        <w:b/>
        <w:bCs/>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15:restartNumberingAfterBreak="0">
    <w:nsid w:val="105A7337"/>
    <w:multiLevelType w:val="hybridMultilevel"/>
    <w:tmpl w:val="9600F01E"/>
    <w:lvl w:ilvl="0" w:tplc="36AA952E">
      <w:start w:val="1"/>
      <w:numFmt w:val="decimal"/>
      <w:lvlText w:val="%1-"/>
      <w:lvlJc w:val="left"/>
      <w:pPr>
        <w:ind w:left="456" w:hanging="185"/>
      </w:pPr>
      <w:rPr>
        <w:rFonts w:ascii="Times New Roman" w:eastAsia="Times New Roman" w:hAnsi="Times New Roman" w:cs="Times New Roman" w:hint="default"/>
        <w:spacing w:val="-1"/>
        <w:w w:val="100"/>
        <w:sz w:val="20"/>
        <w:szCs w:val="20"/>
        <w:lang w:val="en-US" w:eastAsia="en-US" w:bidi="ar-SA"/>
      </w:rPr>
    </w:lvl>
    <w:lvl w:ilvl="1" w:tplc="8CB21972">
      <w:numFmt w:val="bullet"/>
      <w:lvlText w:val="•"/>
      <w:lvlJc w:val="left"/>
      <w:pPr>
        <w:ind w:left="981" w:hanging="185"/>
      </w:pPr>
      <w:rPr>
        <w:rFonts w:hint="default"/>
        <w:lang w:val="en-US" w:eastAsia="en-US" w:bidi="ar-SA"/>
      </w:rPr>
    </w:lvl>
    <w:lvl w:ilvl="2" w:tplc="AACE2890">
      <w:numFmt w:val="bullet"/>
      <w:lvlText w:val="•"/>
      <w:lvlJc w:val="left"/>
      <w:pPr>
        <w:ind w:left="1503" w:hanging="185"/>
      </w:pPr>
      <w:rPr>
        <w:rFonts w:hint="default"/>
        <w:lang w:val="en-US" w:eastAsia="en-US" w:bidi="ar-SA"/>
      </w:rPr>
    </w:lvl>
    <w:lvl w:ilvl="3" w:tplc="8536D9DE">
      <w:numFmt w:val="bullet"/>
      <w:lvlText w:val="•"/>
      <w:lvlJc w:val="left"/>
      <w:pPr>
        <w:ind w:left="2025" w:hanging="185"/>
      </w:pPr>
      <w:rPr>
        <w:rFonts w:hint="default"/>
        <w:lang w:val="en-US" w:eastAsia="en-US" w:bidi="ar-SA"/>
      </w:rPr>
    </w:lvl>
    <w:lvl w:ilvl="4" w:tplc="9B5ECD34">
      <w:numFmt w:val="bullet"/>
      <w:lvlText w:val="•"/>
      <w:lvlJc w:val="left"/>
      <w:pPr>
        <w:ind w:left="2547" w:hanging="185"/>
      </w:pPr>
      <w:rPr>
        <w:rFonts w:hint="default"/>
        <w:lang w:val="en-US" w:eastAsia="en-US" w:bidi="ar-SA"/>
      </w:rPr>
    </w:lvl>
    <w:lvl w:ilvl="5" w:tplc="E9A4C214">
      <w:numFmt w:val="bullet"/>
      <w:lvlText w:val="•"/>
      <w:lvlJc w:val="left"/>
      <w:pPr>
        <w:ind w:left="3069" w:hanging="185"/>
      </w:pPr>
      <w:rPr>
        <w:rFonts w:hint="default"/>
        <w:lang w:val="en-US" w:eastAsia="en-US" w:bidi="ar-SA"/>
      </w:rPr>
    </w:lvl>
    <w:lvl w:ilvl="6" w:tplc="0890CDC4">
      <w:numFmt w:val="bullet"/>
      <w:lvlText w:val="•"/>
      <w:lvlJc w:val="left"/>
      <w:pPr>
        <w:ind w:left="3591" w:hanging="185"/>
      </w:pPr>
      <w:rPr>
        <w:rFonts w:hint="default"/>
        <w:lang w:val="en-US" w:eastAsia="en-US" w:bidi="ar-SA"/>
      </w:rPr>
    </w:lvl>
    <w:lvl w:ilvl="7" w:tplc="85E6521C">
      <w:numFmt w:val="bullet"/>
      <w:lvlText w:val="•"/>
      <w:lvlJc w:val="left"/>
      <w:pPr>
        <w:ind w:left="4113" w:hanging="185"/>
      </w:pPr>
      <w:rPr>
        <w:rFonts w:hint="default"/>
        <w:lang w:val="en-US" w:eastAsia="en-US" w:bidi="ar-SA"/>
      </w:rPr>
    </w:lvl>
    <w:lvl w:ilvl="8" w:tplc="8E445026">
      <w:numFmt w:val="bullet"/>
      <w:lvlText w:val="•"/>
      <w:lvlJc w:val="left"/>
      <w:pPr>
        <w:ind w:left="4635" w:hanging="185"/>
      </w:pPr>
      <w:rPr>
        <w:rFonts w:hint="default"/>
        <w:lang w:val="en-US" w:eastAsia="en-US" w:bidi="ar-SA"/>
      </w:rPr>
    </w:lvl>
  </w:abstractNum>
  <w:abstractNum w:abstractNumId="4" w15:restartNumberingAfterBreak="0">
    <w:nsid w:val="1F302564"/>
    <w:multiLevelType w:val="hybridMultilevel"/>
    <w:tmpl w:val="34C86ABA"/>
    <w:lvl w:ilvl="0" w:tplc="CCF205CC">
      <w:start w:val="1"/>
      <w:numFmt w:val="decimal"/>
      <w:lvlText w:val="%1."/>
      <w:lvlJc w:val="left"/>
      <w:pPr>
        <w:ind w:left="456" w:hanging="325"/>
      </w:pPr>
      <w:rPr>
        <w:rFonts w:ascii="Times New Roman" w:eastAsia="Times New Roman" w:hAnsi="Times New Roman" w:cs="Times New Roman" w:hint="default"/>
        <w:spacing w:val="-1"/>
        <w:w w:val="100"/>
        <w:sz w:val="22"/>
        <w:szCs w:val="22"/>
        <w:lang w:val="en-US" w:eastAsia="en-US" w:bidi="ar-SA"/>
      </w:rPr>
    </w:lvl>
    <w:lvl w:ilvl="1" w:tplc="DF1CB7F0">
      <w:numFmt w:val="bullet"/>
      <w:lvlText w:val="•"/>
      <w:lvlJc w:val="left"/>
      <w:pPr>
        <w:ind w:left="981" w:hanging="325"/>
      </w:pPr>
      <w:rPr>
        <w:rFonts w:hint="default"/>
        <w:lang w:val="en-US" w:eastAsia="en-US" w:bidi="ar-SA"/>
      </w:rPr>
    </w:lvl>
    <w:lvl w:ilvl="2" w:tplc="1DE68C30">
      <w:numFmt w:val="bullet"/>
      <w:lvlText w:val="•"/>
      <w:lvlJc w:val="left"/>
      <w:pPr>
        <w:ind w:left="1503" w:hanging="325"/>
      </w:pPr>
      <w:rPr>
        <w:rFonts w:hint="default"/>
        <w:lang w:val="en-US" w:eastAsia="en-US" w:bidi="ar-SA"/>
      </w:rPr>
    </w:lvl>
    <w:lvl w:ilvl="3" w:tplc="947E131C">
      <w:numFmt w:val="bullet"/>
      <w:lvlText w:val="•"/>
      <w:lvlJc w:val="left"/>
      <w:pPr>
        <w:ind w:left="2025" w:hanging="325"/>
      </w:pPr>
      <w:rPr>
        <w:rFonts w:hint="default"/>
        <w:lang w:val="en-US" w:eastAsia="en-US" w:bidi="ar-SA"/>
      </w:rPr>
    </w:lvl>
    <w:lvl w:ilvl="4" w:tplc="910040E0">
      <w:numFmt w:val="bullet"/>
      <w:lvlText w:val="•"/>
      <w:lvlJc w:val="left"/>
      <w:pPr>
        <w:ind w:left="2547" w:hanging="325"/>
      </w:pPr>
      <w:rPr>
        <w:rFonts w:hint="default"/>
        <w:lang w:val="en-US" w:eastAsia="en-US" w:bidi="ar-SA"/>
      </w:rPr>
    </w:lvl>
    <w:lvl w:ilvl="5" w:tplc="3D8A5244">
      <w:numFmt w:val="bullet"/>
      <w:lvlText w:val="•"/>
      <w:lvlJc w:val="left"/>
      <w:pPr>
        <w:ind w:left="3069" w:hanging="325"/>
      </w:pPr>
      <w:rPr>
        <w:rFonts w:hint="default"/>
        <w:lang w:val="en-US" w:eastAsia="en-US" w:bidi="ar-SA"/>
      </w:rPr>
    </w:lvl>
    <w:lvl w:ilvl="6" w:tplc="77902BE2">
      <w:numFmt w:val="bullet"/>
      <w:lvlText w:val="•"/>
      <w:lvlJc w:val="left"/>
      <w:pPr>
        <w:ind w:left="3591" w:hanging="325"/>
      </w:pPr>
      <w:rPr>
        <w:rFonts w:hint="default"/>
        <w:lang w:val="en-US" w:eastAsia="en-US" w:bidi="ar-SA"/>
      </w:rPr>
    </w:lvl>
    <w:lvl w:ilvl="7" w:tplc="F8D815B0">
      <w:numFmt w:val="bullet"/>
      <w:lvlText w:val="•"/>
      <w:lvlJc w:val="left"/>
      <w:pPr>
        <w:ind w:left="4113" w:hanging="325"/>
      </w:pPr>
      <w:rPr>
        <w:rFonts w:hint="default"/>
        <w:lang w:val="en-US" w:eastAsia="en-US" w:bidi="ar-SA"/>
      </w:rPr>
    </w:lvl>
    <w:lvl w:ilvl="8" w:tplc="81E8008E">
      <w:numFmt w:val="bullet"/>
      <w:lvlText w:val="•"/>
      <w:lvlJc w:val="left"/>
      <w:pPr>
        <w:ind w:left="4635" w:hanging="325"/>
      </w:pPr>
      <w:rPr>
        <w:rFonts w:hint="default"/>
        <w:lang w:val="en-US" w:eastAsia="en-US" w:bidi="ar-SA"/>
      </w:rPr>
    </w:lvl>
  </w:abstractNum>
  <w:abstractNum w:abstractNumId="5" w15:restartNumberingAfterBreak="0">
    <w:nsid w:val="321E5FC4"/>
    <w:multiLevelType w:val="hybridMultilevel"/>
    <w:tmpl w:val="665A0D72"/>
    <w:lvl w:ilvl="0" w:tplc="512C633C">
      <w:start w:val="1"/>
      <w:numFmt w:val="decimal"/>
      <w:lvlText w:val="%1-"/>
      <w:lvlJc w:val="left"/>
      <w:pPr>
        <w:ind w:left="357" w:hanging="185"/>
      </w:pPr>
      <w:rPr>
        <w:rFonts w:ascii="Times New Roman" w:eastAsia="Times New Roman" w:hAnsi="Times New Roman" w:cs="Times New Roman" w:hint="default"/>
        <w:b/>
        <w:bCs/>
        <w:spacing w:val="-1"/>
        <w:w w:val="100"/>
        <w:sz w:val="20"/>
        <w:szCs w:val="20"/>
        <w:lang w:val="en-US" w:eastAsia="en-US" w:bidi="ar-SA"/>
      </w:rPr>
    </w:lvl>
    <w:lvl w:ilvl="1" w:tplc="63F29C54">
      <w:numFmt w:val="bullet"/>
      <w:lvlText w:val="•"/>
      <w:lvlJc w:val="left"/>
      <w:pPr>
        <w:ind w:left="891" w:hanging="185"/>
      </w:pPr>
      <w:rPr>
        <w:rFonts w:hint="default"/>
        <w:lang w:val="en-US" w:eastAsia="en-US" w:bidi="ar-SA"/>
      </w:rPr>
    </w:lvl>
    <w:lvl w:ilvl="2" w:tplc="AC108444">
      <w:numFmt w:val="bullet"/>
      <w:lvlText w:val="•"/>
      <w:lvlJc w:val="left"/>
      <w:pPr>
        <w:ind w:left="1423" w:hanging="185"/>
      </w:pPr>
      <w:rPr>
        <w:rFonts w:hint="default"/>
        <w:lang w:val="en-US" w:eastAsia="en-US" w:bidi="ar-SA"/>
      </w:rPr>
    </w:lvl>
    <w:lvl w:ilvl="3" w:tplc="CD966904">
      <w:numFmt w:val="bullet"/>
      <w:lvlText w:val="•"/>
      <w:lvlJc w:val="left"/>
      <w:pPr>
        <w:ind w:left="1955" w:hanging="185"/>
      </w:pPr>
      <w:rPr>
        <w:rFonts w:hint="default"/>
        <w:lang w:val="en-US" w:eastAsia="en-US" w:bidi="ar-SA"/>
      </w:rPr>
    </w:lvl>
    <w:lvl w:ilvl="4" w:tplc="239431E2">
      <w:numFmt w:val="bullet"/>
      <w:lvlText w:val="•"/>
      <w:lvlJc w:val="left"/>
      <w:pPr>
        <w:ind w:left="2487" w:hanging="185"/>
      </w:pPr>
      <w:rPr>
        <w:rFonts w:hint="default"/>
        <w:lang w:val="en-US" w:eastAsia="en-US" w:bidi="ar-SA"/>
      </w:rPr>
    </w:lvl>
    <w:lvl w:ilvl="5" w:tplc="20D276A0">
      <w:numFmt w:val="bullet"/>
      <w:lvlText w:val="•"/>
      <w:lvlJc w:val="left"/>
      <w:pPr>
        <w:ind w:left="3019" w:hanging="185"/>
      </w:pPr>
      <w:rPr>
        <w:rFonts w:hint="default"/>
        <w:lang w:val="en-US" w:eastAsia="en-US" w:bidi="ar-SA"/>
      </w:rPr>
    </w:lvl>
    <w:lvl w:ilvl="6" w:tplc="6896A508">
      <w:numFmt w:val="bullet"/>
      <w:lvlText w:val="•"/>
      <w:lvlJc w:val="left"/>
      <w:pPr>
        <w:ind w:left="3551" w:hanging="185"/>
      </w:pPr>
      <w:rPr>
        <w:rFonts w:hint="default"/>
        <w:lang w:val="en-US" w:eastAsia="en-US" w:bidi="ar-SA"/>
      </w:rPr>
    </w:lvl>
    <w:lvl w:ilvl="7" w:tplc="93A4A236">
      <w:numFmt w:val="bullet"/>
      <w:lvlText w:val="•"/>
      <w:lvlJc w:val="left"/>
      <w:pPr>
        <w:ind w:left="4083" w:hanging="185"/>
      </w:pPr>
      <w:rPr>
        <w:rFonts w:hint="default"/>
        <w:lang w:val="en-US" w:eastAsia="en-US" w:bidi="ar-SA"/>
      </w:rPr>
    </w:lvl>
    <w:lvl w:ilvl="8" w:tplc="7F4864C8">
      <w:numFmt w:val="bullet"/>
      <w:lvlText w:val="•"/>
      <w:lvlJc w:val="left"/>
      <w:pPr>
        <w:ind w:left="4615" w:hanging="185"/>
      </w:pPr>
      <w:rPr>
        <w:rFonts w:hint="default"/>
        <w:lang w:val="en-US" w:eastAsia="en-US" w:bidi="ar-SA"/>
      </w:rPr>
    </w:lvl>
  </w:abstractNum>
  <w:abstractNum w:abstractNumId="6" w15:restartNumberingAfterBreak="0">
    <w:nsid w:val="32C86D2D"/>
    <w:multiLevelType w:val="hybridMultilevel"/>
    <w:tmpl w:val="27E03086"/>
    <w:lvl w:ilvl="0" w:tplc="DD0E0A44">
      <w:start w:val="4"/>
      <w:numFmt w:val="decimal"/>
      <w:lvlText w:val="%1-"/>
      <w:lvlJc w:val="left"/>
      <w:pPr>
        <w:ind w:left="456" w:hanging="185"/>
      </w:pPr>
      <w:rPr>
        <w:rFonts w:ascii="Times New Roman" w:eastAsia="Times New Roman" w:hAnsi="Times New Roman" w:cs="Times New Roman" w:hint="default"/>
        <w:spacing w:val="-1"/>
        <w:w w:val="100"/>
        <w:sz w:val="20"/>
        <w:szCs w:val="20"/>
        <w:lang w:val="en-US" w:eastAsia="en-US" w:bidi="ar-SA"/>
      </w:rPr>
    </w:lvl>
    <w:lvl w:ilvl="1" w:tplc="1A767BF8">
      <w:numFmt w:val="bullet"/>
      <w:lvlText w:val="•"/>
      <w:lvlJc w:val="left"/>
      <w:pPr>
        <w:ind w:left="981" w:hanging="185"/>
      </w:pPr>
      <w:rPr>
        <w:rFonts w:hint="default"/>
        <w:lang w:val="en-US" w:eastAsia="en-US" w:bidi="ar-SA"/>
      </w:rPr>
    </w:lvl>
    <w:lvl w:ilvl="2" w:tplc="4B1E0D04">
      <w:numFmt w:val="bullet"/>
      <w:lvlText w:val="•"/>
      <w:lvlJc w:val="left"/>
      <w:pPr>
        <w:ind w:left="1503" w:hanging="185"/>
      </w:pPr>
      <w:rPr>
        <w:rFonts w:hint="default"/>
        <w:lang w:val="en-US" w:eastAsia="en-US" w:bidi="ar-SA"/>
      </w:rPr>
    </w:lvl>
    <w:lvl w:ilvl="3" w:tplc="954AAC74">
      <w:numFmt w:val="bullet"/>
      <w:lvlText w:val="•"/>
      <w:lvlJc w:val="left"/>
      <w:pPr>
        <w:ind w:left="2025" w:hanging="185"/>
      </w:pPr>
      <w:rPr>
        <w:rFonts w:hint="default"/>
        <w:lang w:val="en-US" w:eastAsia="en-US" w:bidi="ar-SA"/>
      </w:rPr>
    </w:lvl>
    <w:lvl w:ilvl="4" w:tplc="677EAD90">
      <w:numFmt w:val="bullet"/>
      <w:lvlText w:val="•"/>
      <w:lvlJc w:val="left"/>
      <w:pPr>
        <w:ind w:left="2547" w:hanging="185"/>
      </w:pPr>
      <w:rPr>
        <w:rFonts w:hint="default"/>
        <w:lang w:val="en-US" w:eastAsia="en-US" w:bidi="ar-SA"/>
      </w:rPr>
    </w:lvl>
    <w:lvl w:ilvl="5" w:tplc="12606846">
      <w:numFmt w:val="bullet"/>
      <w:lvlText w:val="•"/>
      <w:lvlJc w:val="left"/>
      <w:pPr>
        <w:ind w:left="3069" w:hanging="185"/>
      </w:pPr>
      <w:rPr>
        <w:rFonts w:hint="default"/>
        <w:lang w:val="en-US" w:eastAsia="en-US" w:bidi="ar-SA"/>
      </w:rPr>
    </w:lvl>
    <w:lvl w:ilvl="6" w:tplc="A14EDB14">
      <w:numFmt w:val="bullet"/>
      <w:lvlText w:val="•"/>
      <w:lvlJc w:val="left"/>
      <w:pPr>
        <w:ind w:left="3591" w:hanging="185"/>
      </w:pPr>
      <w:rPr>
        <w:rFonts w:hint="default"/>
        <w:lang w:val="en-US" w:eastAsia="en-US" w:bidi="ar-SA"/>
      </w:rPr>
    </w:lvl>
    <w:lvl w:ilvl="7" w:tplc="230AA3A6">
      <w:numFmt w:val="bullet"/>
      <w:lvlText w:val="•"/>
      <w:lvlJc w:val="left"/>
      <w:pPr>
        <w:ind w:left="4113" w:hanging="185"/>
      </w:pPr>
      <w:rPr>
        <w:rFonts w:hint="default"/>
        <w:lang w:val="en-US" w:eastAsia="en-US" w:bidi="ar-SA"/>
      </w:rPr>
    </w:lvl>
    <w:lvl w:ilvl="8" w:tplc="9B62AE7E">
      <w:numFmt w:val="bullet"/>
      <w:lvlText w:val="•"/>
      <w:lvlJc w:val="left"/>
      <w:pPr>
        <w:ind w:left="4635" w:hanging="185"/>
      </w:pPr>
      <w:rPr>
        <w:rFonts w:hint="default"/>
        <w:lang w:val="en-US" w:eastAsia="en-US" w:bidi="ar-SA"/>
      </w:rPr>
    </w:lvl>
  </w:abstractNum>
  <w:abstractNum w:abstractNumId="7" w15:restartNumberingAfterBreak="0">
    <w:nsid w:val="34892BF6"/>
    <w:multiLevelType w:val="hybridMultilevel"/>
    <w:tmpl w:val="83A02776"/>
    <w:lvl w:ilvl="0" w:tplc="55A6349A">
      <w:start w:val="1"/>
      <w:numFmt w:val="decimal"/>
      <w:lvlText w:val="(%1)"/>
      <w:lvlJc w:val="left"/>
      <w:pPr>
        <w:ind w:left="484" w:hanging="312"/>
      </w:pPr>
      <w:rPr>
        <w:rFonts w:ascii="Times New Roman" w:eastAsia="Times New Roman" w:hAnsi="Times New Roman" w:cs="Times New Roman" w:hint="default"/>
        <w:spacing w:val="-1"/>
        <w:w w:val="100"/>
        <w:sz w:val="22"/>
        <w:szCs w:val="22"/>
        <w:lang w:val="en-US" w:eastAsia="en-US" w:bidi="ar-SA"/>
      </w:rPr>
    </w:lvl>
    <w:lvl w:ilvl="1" w:tplc="5142B50E">
      <w:numFmt w:val="bullet"/>
      <w:lvlText w:val="•"/>
      <w:lvlJc w:val="left"/>
      <w:pPr>
        <w:ind w:left="956" w:hanging="312"/>
      </w:pPr>
      <w:rPr>
        <w:rFonts w:hint="default"/>
        <w:lang w:val="en-US" w:eastAsia="en-US" w:bidi="ar-SA"/>
      </w:rPr>
    </w:lvl>
    <w:lvl w:ilvl="2" w:tplc="8E32C0D8">
      <w:numFmt w:val="bullet"/>
      <w:lvlText w:val="•"/>
      <w:lvlJc w:val="left"/>
      <w:pPr>
        <w:ind w:left="1433" w:hanging="312"/>
      </w:pPr>
      <w:rPr>
        <w:rFonts w:hint="default"/>
        <w:lang w:val="en-US" w:eastAsia="en-US" w:bidi="ar-SA"/>
      </w:rPr>
    </w:lvl>
    <w:lvl w:ilvl="3" w:tplc="B3D6B38E">
      <w:numFmt w:val="bullet"/>
      <w:lvlText w:val="•"/>
      <w:lvlJc w:val="left"/>
      <w:pPr>
        <w:ind w:left="1909" w:hanging="312"/>
      </w:pPr>
      <w:rPr>
        <w:rFonts w:hint="default"/>
        <w:lang w:val="en-US" w:eastAsia="en-US" w:bidi="ar-SA"/>
      </w:rPr>
    </w:lvl>
    <w:lvl w:ilvl="4" w:tplc="DF9E5A78">
      <w:numFmt w:val="bullet"/>
      <w:lvlText w:val="•"/>
      <w:lvlJc w:val="left"/>
      <w:pPr>
        <w:ind w:left="2386" w:hanging="312"/>
      </w:pPr>
      <w:rPr>
        <w:rFonts w:hint="default"/>
        <w:lang w:val="en-US" w:eastAsia="en-US" w:bidi="ar-SA"/>
      </w:rPr>
    </w:lvl>
    <w:lvl w:ilvl="5" w:tplc="0B8EA642">
      <w:numFmt w:val="bullet"/>
      <w:lvlText w:val="•"/>
      <w:lvlJc w:val="left"/>
      <w:pPr>
        <w:ind w:left="2863" w:hanging="312"/>
      </w:pPr>
      <w:rPr>
        <w:rFonts w:hint="default"/>
        <w:lang w:val="en-US" w:eastAsia="en-US" w:bidi="ar-SA"/>
      </w:rPr>
    </w:lvl>
    <w:lvl w:ilvl="6" w:tplc="E69EDA9C">
      <w:numFmt w:val="bullet"/>
      <w:lvlText w:val="•"/>
      <w:lvlJc w:val="left"/>
      <w:pPr>
        <w:ind w:left="3339" w:hanging="312"/>
      </w:pPr>
      <w:rPr>
        <w:rFonts w:hint="default"/>
        <w:lang w:val="en-US" w:eastAsia="en-US" w:bidi="ar-SA"/>
      </w:rPr>
    </w:lvl>
    <w:lvl w:ilvl="7" w:tplc="197E5D48">
      <w:numFmt w:val="bullet"/>
      <w:lvlText w:val="•"/>
      <w:lvlJc w:val="left"/>
      <w:pPr>
        <w:ind w:left="3816" w:hanging="312"/>
      </w:pPr>
      <w:rPr>
        <w:rFonts w:hint="default"/>
        <w:lang w:val="en-US" w:eastAsia="en-US" w:bidi="ar-SA"/>
      </w:rPr>
    </w:lvl>
    <w:lvl w:ilvl="8" w:tplc="1916C14A">
      <w:numFmt w:val="bullet"/>
      <w:lvlText w:val="•"/>
      <w:lvlJc w:val="left"/>
      <w:pPr>
        <w:ind w:left="4293" w:hanging="312"/>
      </w:pPr>
      <w:rPr>
        <w:rFonts w:hint="default"/>
        <w:lang w:val="en-US" w:eastAsia="en-US" w:bidi="ar-SA"/>
      </w:rPr>
    </w:lvl>
  </w:abstractNum>
  <w:abstractNum w:abstractNumId="8" w15:restartNumberingAfterBreak="0">
    <w:nsid w:val="3E307A17"/>
    <w:multiLevelType w:val="hybridMultilevel"/>
    <w:tmpl w:val="7660DDD2"/>
    <w:lvl w:ilvl="0" w:tplc="7E8C2C48">
      <w:start w:val="1"/>
      <w:numFmt w:val="decimal"/>
      <w:lvlText w:val="%1-"/>
      <w:lvlJc w:val="left"/>
      <w:pPr>
        <w:ind w:left="700" w:hanging="360"/>
      </w:pPr>
      <w:rPr>
        <w:rFonts w:hint="default"/>
        <w:b/>
        <w:bCs/>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15:restartNumberingAfterBreak="0">
    <w:nsid w:val="43B52DC6"/>
    <w:multiLevelType w:val="hybridMultilevel"/>
    <w:tmpl w:val="668A34DC"/>
    <w:lvl w:ilvl="0" w:tplc="60980812">
      <w:start w:val="1"/>
      <w:numFmt w:val="decimal"/>
      <w:lvlText w:val="%1-"/>
      <w:lvlJc w:val="left"/>
      <w:pPr>
        <w:ind w:left="357" w:hanging="185"/>
      </w:pPr>
      <w:rPr>
        <w:rFonts w:ascii="Times New Roman" w:eastAsia="Times New Roman" w:hAnsi="Times New Roman" w:cs="Times New Roman" w:hint="default"/>
        <w:b/>
        <w:bCs/>
        <w:spacing w:val="-1"/>
        <w:w w:val="100"/>
        <w:sz w:val="20"/>
        <w:szCs w:val="20"/>
        <w:lang w:val="en-US" w:eastAsia="en-US" w:bidi="ar-SA"/>
      </w:rPr>
    </w:lvl>
    <w:lvl w:ilvl="1" w:tplc="18D8A05A">
      <w:numFmt w:val="bullet"/>
      <w:lvlText w:val="•"/>
      <w:lvlJc w:val="left"/>
      <w:pPr>
        <w:ind w:left="891" w:hanging="185"/>
      </w:pPr>
      <w:rPr>
        <w:rFonts w:hint="default"/>
        <w:lang w:val="en-US" w:eastAsia="en-US" w:bidi="ar-SA"/>
      </w:rPr>
    </w:lvl>
    <w:lvl w:ilvl="2" w:tplc="425E9534">
      <w:numFmt w:val="bullet"/>
      <w:lvlText w:val="•"/>
      <w:lvlJc w:val="left"/>
      <w:pPr>
        <w:ind w:left="1423" w:hanging="185"/>
      </w:pPr>
      <w:rPr>
        <w:rFonts w:hint="default"/>
        <w:lang w:val="en-US" w:eastAsia="en-US" w:bidi="ar-SA"/>
      </w:rPr>
    </w:lvl>
    <w:lvl w:ilvl="3" w:tplc="70700A0A">
      <w:numFmt w:val="bullet"/>
      <w:lvlText w:val="•"/>
      <w:lvlJc w:val="left"/>
      <w:pPr>
        <w:ind w:left="1955" w:hanging="185"/>
      </w:pPr>
      <w:rPr>
        <w:rFonts w:hint="default"/>
        <w:lang w:val="en-US" w:eastAsia="en-US" w:bidi="ar-SA"/>
      </w:rPr>
    </w:lvl>
    <w:lvl w:ilvl="4" w:tplc="8EACCC3E">
      <w:numFmt w:val="bullet"/>
      <w:lvlText w:val="•"/>
      <w:lvlJc w:val="left"/>
      <w:pPr>
        <w:ind w:left="2487" w:hanging="185"/>
      </w:pPr>
      <w:rPr>
        <w:rFonts w:hint="default"/>
        <w:lang w:val="en-US" w:eastAsia="en-US" w:bidi="ar-SA"/>
      </w:rPr>
    </w:lvl>
    <w:lvl w:ilvl="5" w:tplc="223E01E0">
      <w:numFmt w:val="bullet"/>
      <w:lvlText w:val="•"/>
      <w:lvlJc w:val="left"/>
      <w:pPr>
        <w:ind w:left="3019" w:hanging="185"/>
      </w:pPr>
      <w:rPr>
        <w:rFonts w:hint="default"/>
        <w:lang w:val="en-US" w:eastAsia="en-US" w:bidi="ar-SA"/>
      </w:rPr>
    </w:lvl>
    <w:lvl w:ilvl="6" w:tplc="43B28740">
      <w:numFmt w:val="bullet"/>
      <w:lvlText w:val="•"/>
      <w:lvlJc w:val="left"/>
      <w:pPr>
        <w:ind w:left="3551" w:hanging="185"/>
      </w:pPr>
      <w:rPr>
        <w:rFonts w:hint="default"/>
        <w:lang w:val="en-US" w:eastAsia="en-US" w:bidi="ar-SA"/>
      </w:rPr>
    </w:lvl>
    <w:lvl w:ilvl="7" w:tplc="1EBC8DAA">
      <w:numFmt w:val="bullet"/>
      <w:lvlText w:val="•"/>
      <w:lvlJc w:val="left"/>
      <w:pPr>
        <w:ind w:left="4083" w:hanging="185"/>
      </w:pPr>
      <w:rPr>
        <w:rFonts w:hint="default"/>
        <w:lang w:val="en-US" w:eastAsia="en-US" w:bidi="ar-SA"/>
      </w:rPr>
    </w:lvl>
    <w:lvl w:ilvl="8" w:tplc="226A8736">
      <w:numFmt w:val="bullet"/>
      <w:lvlText w:val="•"/>
      <w:lvlJc w:val="left"/>
      <w:pPr>
        <w:ind w:left="4615" w:hanging="185"/>
      </w:pPr>
      <w:rPr>
        <w:rFonts w:hint="default"/>
        <w:lang w:val="en-US" w:eastAsia="en-US" w:bidi="ar-SA"/>
      </w:rPr>
    </w:lvl>
  </w:abstractNum>
  <w:abstractNum w:abstractNumId="10" w15:restartNumberingAfterBreak="0">
    <w:nsid w:val="44B34A59"/>
    <w:multiLevelType w:val="hybridMultilevel"/>
    <w:tmpl w:val="16D67A16"/>
    <w:lvl w:ilvl="0" w:tplc="237A6CC2">
      <w:start w:val="2"/>
      <w:numFmt w:val="decimal"/>
      <w:lvlText w:val="%1-"/>
      <w:lvlJc w:val="left"/>
      <w:pPr>
        <w:ind w:left="357" w:hanging="185"/>
      </w:pPr>
      <w:rPr>
        <w:rFonts w:ascii="Times New Roman" w:eastAsia="Times New Roman" w:hAnsi="Times New Roman" w:cs="Times New Roman" w:hint="default"/>
        <w:b/>
        <w:bCs/>
        <w:spacing w:val="-1"/>
        <w:w w:val="100"/>
        <w:sz w:val="20"/>
        <w:szCs w:val="20"/>
        <w:lang w:val="en-US" w:eastAsia="en-US" w:bidi="ar-SA"/>
      </w:rPr>
    </w:lvl>
    <w:lvl w:ilvl="1" w:tplc="E6BC67AE">
      <w:start w:val="1"/>
      <w:numFmt w:val="lowerLetter"/>
      <w:lvlText w:val="(%2)"/>
      <w:lvlJc w:val="left"/>
      <w:pPr>
        <w:ind w:left="172" w:hanging="341"/>
      </w:pPr>
      <w:rPr>
        <w:rFonts w:ascii="Times New Roman" w:eastAsia="Times New Roman" w:hAnsi="Times New Roman" w:cs="Times New Roman" w:hint="default"/>
        <w:spacing w:val="-1"/>
        <w:w w:val="100"/>
        <w:sz w:val="22"/>
        <w:szCs w:val="22"/>
        <w:lang w:val="en-US" w:eastAsia="en-US" w:bidi="ar-SA"/>
      </w:rPr>
    </w:lvl>
    <w:lvl w:ilvl="2" w:tplc="02E68C06">
      <w:numFmt w:val="bullet"/>
      <w:lvlText w:val="•"/>
      <w:lvlJc w:val="left"/>
      <w:pPr>
        <w:ind w:left="278" w:hanging="341"/>
      </w:pPr>
      <w:rPr>
        <w:rFonts w:hint="default"/>
        <w:lang w:val="en-US" w:eastAsia="en-US" w:bidi="ar-SA"/>
      </w:rPr>
    </w:lvl>
    <w:lvl w:ilvl="3" w:tplc="45985A4C">
      <w:numFmt w:val="bullet"/>
      <w:lvlText w:val="•"/>
      <w:lvlJc w:val="left"/>
      <w:pPr>
        <w:ind w:left="197" w:hanging="341"/>
      </w:pPr>
      <w:rPr>
        <w:rFonts w:hint="default"/>
        <w:lang w:val="en-US" w:eastAsia="en-US" w:bidi="ar-SA"/>
      </w:rPr>
    </w:lvl>
    <w:lvl w:ilvl="4" w:tplc="AB823BFC">
      <w:numFmt w:val="bullet"/>
      <w:lvlText w:val="•"/>
      <w:lvlJc w:val="left"/>
      <w:pPr>
        <w:ind w:left="116" w:hanging="341"/>
      </w:pPr>
      <w:rPr>
        <w:rFonts w:hint="default"/>
        <w:lang w:val="en-US" w:eastAsia="en-US" w:bidi="ar-SA"/>
      </w:rPr>
    </w:lvl>
    <w:lvl w:ilvl="5" w:tplc="AE928C62">
      <w:numFmt w:val="bullet"/>
      <w:lvlText w:val="•"/>
      <w:lvlJc w:val="left"/>
      <w:pPr>
        <w:ind w:left="35" w:hanging="341"/>
      </w:pPr>
      <w:rPr>
        <w:rFonts w:hint="default"/>
        <w:lang w:val="en-US" w:eastAsia="en-US" w:bidi="ar-SA"/>
      </w:rPr>
    </w:lvl>
    <w:lvl w:ilvl="6" w:tplc="1A78C4FA">
      <w:numFmt w:val="bullet"/>
      <w:lvlText w:val="•"/>
      <w:lvlJc w:val="left"/>
      <w:pPr>
        <w:ind w:left="-46" w:hanging="341"/>
      </w:pPr>
      <w:rPr>
        <w:rFonts w:hint="default"/>
        <w:lang w:val="en-US" w:eastAsia="en-US" w:bidi="ar-SA"/>
      </w:rPr>
    </w:lvl>
    <w:lvl w:ilvl="7" w:tplc="527CD3E8">
      <w:numFmt w:val="bullet"/>
      <w:lvlText w:val="•"/>
      <w:lvlJc w:val="left"/>
      <w:pPr>
        <w:ind w:left="-128" w:hanging="341"/>
      </w:pPr>
      <w:rPr>
        <w:rFonts w:hint="default"/>
        <w:lang w:val="en-US" w:eastAsia="en-US" w:bidi="ar-SA"/>
      </w:rPr>
    </w:lvl>
    <w:lvl w:ilvl="8" w:tplc="01E645D2">
      <w:numFmt w:val="bullet"/>
      <w:lvlText w:val="•"/>
      <w:lvlJc w:val="left"/>
      <w:pPr>
        <w:ind w:left="-209" w:hanging="341"/>
      </w:pPr>
      <w:rPr>
        <w:rFonts w:hint="default"/>
        <w:lang w:val="en-US" w:eastAsia="en-US" w:bidi="ar-SA"/>
      </w:rPr>
    </w:lvl>
  </w:abstractNum>
  <w:abstractNum w:abstractNumId="11" w15:restartNumberingAfterBreak="0">
    <w:nsid w:val="465457E8"/>
    <w:multiLevelType w:val="hybridMultilevel"/>
    <w:tmpl w:val="5ECEA02C"/>
    <w:lvl w:ilvl="0" w:tplc="4B266F8E">
      <w:start w:val="6"/>
      <w:numFmt w:val="decimal"/>
      <w:lvlText w:val="%1-"/>
      <w:lvlJc w:val="left"/>
      <w:pPr>
        <w:ind w:left="456" w:hanging="273"/>
      </w:pPr>
      <w:rPr>
        <w:rFonts w:ascii="Times New Roman" w:eastAsia="Times New Roman" w:hAnsi="Times New Roman" w:cs="Times New Roman" w:hint="default"/>
        <w:spacing w:val="-1"/>
        <w:w w:val="100"/>
        <w:sz w:val="22"/>
        <w:szCs w:val="22"/>
        <w:lang w:val="en-US" w:eastAsia="en-US" w:bidi="ar-SA"/>
      </w:rPr>
    </w:lvl>
    <w:lvl w:ilvl="1" w:tplc="1772D5BE">
      <w:numFmt w:val="bullet"/>
      <w:lvlText w:val="•"/>
      <w:lvlJc w:val="left"/>
      <w:pPr>
        <w:ind w:left="981" w:hanging="273"/>
      </w:pPr>
      <w:rPr>
        <w:rFonts w:hint="default"/>
        <w:lang w:val="en-US" w:eastAsia="en-US" w:bidi="ar-SA"/>
      </w:rPr>
    </w:lvl>
    <w:lvl w:ilvl="2" w:tplc="59D6D19E">
      <w:numFmt w:val="bullet"/>
      <w:lvlText w:val="•"/>
      <w:lvlJc w:val="left"/>
      <w:pPr>
        <w:ind w:left="1503" w:hanging="273"/>
      </w:pPr>
      <w:rPr>
        <w:rFonts w:hint="default"/>
        <w:lang w:val="en-US" w:eastAsia="en-US" w:bidi="ar-SA"/>
      </w:rPr>
    </w:lvl>
    <w:lvl w:ilvl="3" w:tplc="298070E8">
      <w:numFmt w:val="bullet"/>
      <w:lvlText w:val="•"/>
      <w:lvlJc w:val="left"/>
      <w:pPr>
        <w:ind w:left="2025" w:hanging="273"/>
      </w:pPr>
      <w:rPr>
        <w:rFonts w:hint="default"/>
        <w:lang w:val="en-US" w:eastAsia="en-US" w:bidi="ar-SA"/>
      </w:rPr>
    </w:lvl>
    <w:lvl w:ilvl="4" w:tplc="E8E666BC">
      <w:numFmt w:val="bullet"/>
      <w:lvlText w:val="•"/>
      <w:lvlJc w:val="left"/>
      <w:pPr>
        <w:ind w:left="2547" w:hanging="273"/>
      </w:pPr>
      <w:rPr>
        <w:rFonts w:hint="default"/>
        <w:lang w:val="en-US" w:eastAsia="en-US" w:bidi="ar-SA"/>
      </w:rPr>
    </w:lvl>
    <w:lvl w:ilvl="5" w:tplc="BF605E30">
      <w:numFmt w:val="bullet"/>
      <w:lvlText w:val="•"/>
      <w:lvlJc w:val="left"/>
      <w:pPr>
        <w:ind w:left="3069" w:hanging="273"/>
      </w:pPr>
      <w:rPr>
        <w:rFonts w:hint="default"/>
        <w:lang w:val="en-US" w:eastAsia="en-US" w:bidi="ar-SA"/>
      </w:rPr>
    </w:lvl>
    <w:lvl w:ilvl="6" w:tplc="F28ED916">
      <w:numFmt w:val="bullet"/>
      <w:lvlText w:val="•"/>
      <w:lvlJc w:val="left"/>
      <w:pPr>
        <w:ind w:left="3591" w:hanging="273"/>
      </w:pPr>
      <w:rPr>
        <w:rFonts w:hint="default"/>
        <w:lang w:val="en-US" w:eastAsia="en-US" w:bidi="ar-SA"/>
      </w:rPr>
    </w:lvl>
    <w:lvl w:ilvl="7" w:tplc="D8EC6B5C">
      <w:numFmt w:val="bullet"/>
      <w:lvlText w:val="•"/>
      <w:lvlJc w:val="left"/>
      <w:pPr>
        <w:ind w:left="4113" w:hanging="273"/>
      </w:pPr>
      <w:rPr>
        <w:rFonts w:hint="default"/>
        <w:lang w:val="en-US" w:eastAsia="en-US" w:bidi="ar-SA"/>
      </w:rPr>
    </w:lvl>
    <w:lvl w:ilvl="8" w:tplc="47F01E6C">
      <w:numFmt w:val="bullet"/>
      <w:lvlText w:val="•"/>
      <w:lvlJc w:val="left"/>
      <w:pPr>
        <w:ind w:left="4635" w:hanging="273"/>
      </w:pPr>
      <w:rPr>
        <w:rFonts w:hint="default"/>
        <w:lang w:val="en-US" w:eastAsia="en-US" w:bidi="ar-SA"/>
      </w:rPr>
    </w:lvl>
  </w:abstractNum>
  <w:abstractNum w:abstractNumId="12" w15:restartNumberingAfterBreak="0">
    <w:nsid w:val="5B3374A2"/>
    <w:multiLevelType w:val="hybridMultilevel"/>
    <w:tmpl w:val="5F5CDF7C"/>
    <w:lvl w:ilvl="0" w:tplc="2E329710">
      <w:start w:val="12"/>
      <w:numFmt w:val="decimal"/>
      <w:lvlText w:val="%1-"/>
      <w:lvlJc w:val="left"/>
      <w:pPr>
        <w:ind w:left="456" w:hanging="360"/>
      </w:pPr>
      <w:rPr>
        <w:rFonts w:ascii="Times New Roman" w:eastAsia="Times New Roman" w:hAnsi="Times New Roman" w:cs="Times New Roman" w:hint="default"/>
        <w:spacing w:val="-1"/>
        <w:w w:val="100"/>
        <w:sz w:val="22"/>
        <w:szCs w:val="22"/>
        <w:lang w:val="en-US" w:eastAsia="en-US" w:bidi="ar-SA"/>
      </w:rPr>
    </w:lvl>
    <w:lvl w:ilvl="1" w:tplc="A4748AB2">
      <w:numFmt w:val="bullet"/>
      <w:lvlText w:val="•"/>
      <w:lvlJc w:val="left"/>
      <w:pPr>
        <w:ind w:left="981" w:hanging="360"/>
      </w:pPr>
      <w:rPr>
        <w:rFonts w:hint="default"/>
        <w:lang w:val="en-US" w:eastAsia="en-US" w:bidi="ar-SA"/>
      </w:rPr>
    </w:lvl>
    <w:lvl w:ilvl="2" w:tplc="41167CE0">
      <w:numFmt w:val="bullet"/>
      <w:lvlText w:val="•"/>
      <w:lvlJc w:val="left"/>
      <w:pPr>
        <w:ind w:left="1503" w:hanging="360"/>
      </w:pPr>
      <w:rPr>
        <w:rFonts w:hint="default"/>
        <w:lang w:val="en-US" w:eastAsia="en-US" w:bidi="ar-SA"/>
      </w:rPr>
    </w:lvl>
    <w:lvl w:ilvl="3" w:tplc="1DC22582">
      <w:numFmt w:val="bullet"/>
      <w:lvlText w:val="•"/>
      <w:lvlJc w:val="left"/>
      <w:pPr>
        <w:ind w:left="2025" w:hanging="360"/>
      </w:pPr>
      <w:rPr>
        <w:rFonts w:hint="default"/>
        <w:lang w:val="en-US" w:eastAsia="en-US" w:bidi="ar-SA"/>
      </w:rPr>
    </w:lvl>
    <w:lvl w:ilvl="4" w:tplc="4F4EE4DE">
      <w:numFmt w:val="bullet"/>
      <w:lvlText w:val="•"/>
      <w:lvlJc w:val="left"/>
      <w:pPr>
        <w:ind w:left="2547" w:hanging="360"/>
      </w:pPr>
      <w:rPr>
        <w:rFonts w:hint="default"/>
        <w:lang w:val="en-US" w:eastAsia="en-US" w:bidi="ar-SA"/>
      </w:rPr>
    </w:lvl>
    <w:lvl w:ilvl="5" w:tplc="D3EA6B56">
      <w:numFmt w:val="bullet"/>
      <w:lvlText w:val="•"/>
      <w:lvlJc w:val="left"/>
      <w:pPr>
        <w:ind w:left="3069" w:hanging="360"/>
      </w:pPr>
      <w:rPr>
        <w:rFonts w:hint="default"/>
        <w:lang w:val="en-US" w:eastAsia="en-US" w:bidi="ar-SA"/>
      </w:rPr>
    </w:lvl>
    <w:lvl w:ilvl="6" w:tplc="5E767184">
      <w:numFmt w:val="bullet"/>
      <w:lvlText w:val="•"/>
      <w:lvlJc w:val="left"/>
      <w:pPr>
        <w:ind w:left="3591" w:hanging="360"/>
      </w:pPr>
      <w:rPr>
        <w:rFonts w:hint="default"/>
        <w:lang w:val="en-US" w:eastAsia="en-US" w:bidi="ar-SA"/>
      </w:rPr>
    </w:lvl>
    <w:lvl w:ilvl="7" w:tplc="2D4AB3A6">
      <w:numFmt w:val="bullet"/>
      <w:lvlText w:val="•"/>
      <w:lvlJc w:val="left"/>
      <w:pPr>
        <w:ind w:left="4113" w:hanging="360"/>
      </w:pPr>
      <w:rPr>
        <w:rFonts w:hint="default"/>
        <w:lang w:val="en-US" w:eastAsia="en-US" w:bidi="ar-SA"/>
      </w:rPr>
    </w:lvl>
    <w:lvl w:ilvl="8" w:tplc="866C5EDE">
      <w:numFmt w:val="bullet"/>
      <w:lvlText w:val="•"/>
      <w:lvlJc w:val="left"/>
      <w:pPr>
        <w:ind w:left="4635" w:hanging="360"/>
      </w:pPr>
      <w:rPr>
        <w:rFonts w:hint="default"/>
        <w:lang w:val="en-US" w:eastAsia="en-US" w:bidi="ar-SA"/>
      </w:rPr>
    </w:lvl>
  </w:abstractNum>
  <w:abstractNum w:abstractNumId="13" w15:restartNumberingAfterBreak="0">
    <w:nsid w:val="5F6D1096"/>
    <w:multiLevelType w:val="hybridMultilevel"/>
    <w:tmpl w:val="DC04165C"/>
    <w:lvl w:ilvl="0" w:tplc="2AA8B6B2">
      <w:start w:val="1"/>
      <w:numFmt w:val="decimal"/>
      <w:lvlText w:val="[%1]"/>
      <w:lvlJc w:val="left"/>
      <w:pPr>
        <w:ind w:left="598" w:hanging="420"/>
      </w:pPr>
      <w:rPr>
        <w:rFonts w:ascii="Times New Roman" w:eastAsia="Times New Roman" w:hAnsi="Times New Roman" w:cs="Times New Roman" w:hint="default"/>
        <w:b/>
        <w:bCs/>
        <w:spacing w:val="-1"/>
        <w:w w:val="100"/>
        <w:sz w:val="20"/>
        <w:szCs w:val="20"/>
        <w:lang w:val="en-US" w:eastAsia="en-US" w:bidi="ar-SA"/>
      </w:rPr>
    </w:lvl>
    <w:lvl w:ilvl="1" w:tplc="586E084A">
      <w:numFmt w:val="bullet"/>
      <w:lvlText w:val="•"/>
      <w:lvlJc w:val="left"/>
      <w:pPr>
        <w:ind w:left="1107" w:hanging="420"/>
      </w:pPr>
      <w:rPr>
        <w:rFonts w:hint="default"/>
        <w:lang w:val="en-US" w:eastAsia="en-US" w:bidi="ar-SA"/>
      </w:rPr>
    </w:lvl>
    <w:lvl w:ilvl="2" w:tplc="762AC27A">
      <w:numFmt w:val="bullet"/>
      <w:lvlText w:val="•"/>
      <w:lvlJc w:val="left"/>
      <w:pPr>
        <w:ind w:left="1615" w:hanging="420"/>
      </w:pPr>
      <w:rPr>
        <w:rFonts w:hint="default"/>
        <w:lang w:val="en-US" w:eastAsia="en-US" w:bidi="ar-SA"/>
      </w:rPr>
    </w:lvl>
    <w:lvl w:ilvl="3" w:tplc="3DCAC8E8">
      <w:numFmt w:val="bullet"/>
      <w:lvlText w:val="•"/>
      <w:lvlJc w:val="left"/>
      <w:pPr>
        <w:ind w:left="2123" w:hanging="420"/>
      </w:pPr>
      <w:rPr>
        <w:rFonts w:hint="default"/>
        <w:lang w:val="en-US" w:eastAsia="en-US" w:bidi="ar-SA"/>
      </w:rPr>
    </w:lvl>
    <w:lvl w:ilvl="4" w:tplc="E9CE1CFA">
      <w:numFmt w:val="bullet"/>
      <w:lvlText w:val="•"/>
      <w:lvlJc w:val="left"/>
      <w:pPr>
        <w:ind w:left="2631" w:hanging="420"/>
      </w:pPr>
      <w:rPr>
        <w:rFonts w:hint="default"/>
        <w:lang w:val="en-US" w:eastAsia="en-US" w:bidi="ar-SA"/>
      </w:rPr>
    </w:lvl>
    <w:lvl w:ilvl="5" w:tplc="F2AC43E8">
      <w:numFmt w:val="bullet"/>
      <w:lvlText w:val="•"/>
      <w:lvlJc w:val="left"/>
      <w:pPr>
        <w:ind w:left="3139" w:hanging="420"/>
      </w:pPr>
      <w:rPr>
        <w:rFonts w:hint="default"/>
        <w:lang w:val="en-US" w:eastAsia="en-US" w:bidi="ar-SA"/>
      </w:rPr>
    </w:lvl>
    <w:lvl w:ilvl="6" w:tplc="A84CDCB6">
      <w:numFmt w:val="bullet"/>
      <w:lvlText w:val="•"/>
      <w:lvlJc w:val="left"/>
      <w:pPr>
        <w:ind w:left="3647" w:hanging="420"/>
      </w:pPr>
      <w:rPr>
        <w:rFonts w:hint="default"/>
        <w:lang w:val="en-US" w:eastAsia="en-US" w:bidi="ar-SA"/>
      </w:rPr>
    </w:lvl>
    <w:lvl w:ilvl="7" w:tplc="E202257E">
      <w:numFmt w:val="bullet"/>
      <w:lvlText w:val="•"/>
      <w:lvlJc w:val="left"/>
      <w:pPr>
        <w:ind w:left="4155" w:hanging="420"/>
      </w:pPr>
      <w:rPr>
        <w:rFonts w:hint="default"/>
        <w:lang w:val="en-US" w:eastAsia="en-US" w:bidi="ar-SA"/>
      </w:rPr>
    </w:lvl>
    <w:lvl w:ilvl="8" w:tplc="C23C3320">
      <w:numFmt w:val="bullet"/>
      <w:lvlText w:val="•"/>
      <w:lvlJc w:val="left"/>
      <w:pPr>
        <w:ind w:left="4663" w:hanging="420"/>
      </w:pPr>
      <w:rPr>
        <w:rFonts w:hint="default"/>
        <w:lang w:val="en-US" w:eastAsia="en-US" w:bidi="ar-SA"/>
      </w:rPr>
    </w:lvl>
  </w:abstractNum>
  <w:abstractNum w:abstractNumId="14" w15:restartNumberingAfterBreak="0">
    <w:nsid w:val="6D73229A"/>
    <w:multiLevelType w:val="hybridMultilevel"/>
    <w:tmpl w:val="72DA80C6"/>
    <w:lvl w:ilvl="0" w:tplc="9D180F26">
      <w:start w:val="13"/>
      <w:numFmt w:val="decimal"/>
      <w:lvlText w:val="[%1]"/>
      <w:lvlJc w:val="left"/>
      <w:pPr>
        <w:ind w:left="598" w:hanging="360"/>
      </w:pPr>
      <w:rPr>
        <w:rFonts w:hint="default"/>
        <w:b/>
        <w:bCs/>
        <w:spacing w:val="-1"/>
        <w:w w:val="100"/>
        <w:lang w:val="en-US" w:eastAsia="en-US" w:bidi="ar-SA"/>
      </w:rPr>
    </w:lvl>
    <w:lvl w:ilvl="1" w:tplc="9B9E94F2">
      <w:numFmt w:val="bullet"/>
      <w:lvlText w:val="•"/>
      <w:lvlJc w:val="left"/>
      <w:pPr>
        <w:ind w:left="900" w:hanging="360"/>
      </w:pPr>
      <w:rPr>
        <w:rFonts w:hint="default"/>
        <w:lang w:val="en-US" w:eastAsia="en-US" w:bidi="ar-SA"/>
      </w:rPr>
    </w:lvl>
    <w:lvl w:ilvl="2" w:tplc="75F21E82">
      <w:numFmt w:val="bullet"/>
      <w:lvlText w:val="•"/>
      <w:lvlJc w:val="left"/>
      <w:pPr>
        <w:ind w:left="745" w:hanging="360"/>
      </w:pPr>
      <w:rPr>
        <w:rFonts w:hint="default"/>
        <w:lang w:val="en-US" w:eastAsia="en-US" w:bidi="ar-SA"/>
      </w:rPr>
    </w:lvl>
    <w:lvl w:ilvl="3" w:tplc="DD7091BC">
      <w:numFmt w:val="bullet"/>
      <w:lvlText w:val="•"/>
      <w:lvlJc w:val="left"/>
      <w:pPr>
        <w:ind w:left="590" w:hanging="360"/>
      </w:pPr>
      <w:rPr>
        <w:rFonts w:hint="default"/>
        <w:lang w:val="en-US" w:eastAsia="en-US" w:bidi="ar-SA"/>
      </w:rPr>
    </w:lvl>
    <w:lvl w:ilvl="4" w:tplc="651EB3C6">
      <w:numFmt w:val="bullet"/>
      <w:lvlText w:val="•"/>
      <w:lvlJc w:val="left"/>
      <w:pPr>
        <w:ind w:left="435" w:hanging="360"/>
      </w:pPr>
      <w:rPr>
        <w:rFonts w:hint="default"/>
        <w:lang w:val="en-US" w:eastAsia="en-US" w:bidi="ar-SA"/>
      </w:rPr>
    </w:lvl>
    <w:lvl w:ilvl="5" w:tplc="485C65A8">
      <w:numFmt w:val="bullet"/>
      <w:lvlText w:val="•"/>
      <w:lvlJc w:val="left"/>
      <w:pPr>
        <w:ind w:left="280" w:hanging="360"/>
      </w:pPr>
      <w:rPr>
        <w:rFonts w:hint="default"/>
        <w:lang w:val="en-US" w:eastAsia="en-US" w:bidi="ar-SA"/>
      </w:rPr>
    </w:lvl>
    <w:lvl w:ilvl="6" w:tplc="7D407260">
      <w:numFmt w:val="bullet"/>
      <w:lvlText w:val="•"/>
      <w:lvlJc w:val="left"/>
      <w:pPr>
        <w:ind w:left="125" w:hanging="360"/>
      </w:pPr>
      <w:rPr>
        <w:rFonts w:hint="default"/>
        <w:lang w:val="en-US" w:eastAsia="en-US" w:bidi="ar-SA"/>
      </w:rPr>
    </w:lvl>
    <w:lvl w:ilvl="7" w:tplc="28FE1FBE">
      <w:numFmt w:val="bullet"/>
      <w:lvlText w:val="•"/>
      <w:lvlJc w:val="left"/>
      <w:pPr>
        <w:ind w:left="-30" w:hanging="360"/>
      </w:pPr>
      <w:rPr>
        <w:rFonts w:hint="default"/>
        <w:lang w:val="en-US" w:eastAsia="en-US" w:bidi="ar-SA"/>
      </w:rPr>
    </w:lvl>
    <w:lvl w:ilvl="8" w:tplc="0C2676A0">
      <w:numFmt w:val="bullet"/>
      <w:lvlText w:val="•"/>
      <w:lvlJc w:val="left"/>
      <w:pPr>
        <w:ind w:left="-185" w:hanging="360"/>
      </w:pPr>
      <w:rPr>
        <w:rFonts w:hint="default"/>
        <w:lang w:val="en-US" w:eastAsia="en-US" w:bidi="ar-SA"/>
      </w:rPr>
    </w:lvl>
  </w:abstractNum>
  <w:abstractNum w:abstractNumId="15" w15:restartNumberingAfterBreak="0">
    <w:nsid w:val="77A95BE8"/>
    <w:multiLevelType w:val="hybridMultilevel"/>
    <w:tmpl w:val="7E82BEC2"/>
    <w:lvl w:ilvl="0" w:tplc="AFD2B662">
      <w:start w:val="1"/>
      <w:numFmt w:val="lowerLetter"/>
      <w:lvlText w:val="%1-"/>
      <w:lvlJc w:val="left"/>
      <w:pPr>
        <w:ind w:left="700" w:hanging="360"/>
      </w:pPr>
      <w:rPr>
        <w:rFonts w:hint="default"/>
        <w:b/>
        <w:bCs/>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14"/>
  </w:num>
  <w:num w:numId="2">
    <w:abstractNumId w:val="13"/>
  </w:num>
  <w:num w:numId="3">
    <w:abstractNumId w:val="5"/>
  </w:num>
  <w:num w:numId="4">
    <w:abstractNumId w:val="0"/>
  </w:num>
  <w:num w:numId="5">
    <w:abstractNumId w:val="1"/>
  </w:num>
  <w:num w:numId="6">
    <w:abstractNumId w:val="9"/>
  </w:num>
  <w:num w:numId="7">
    <w:abstractNumId w:val="10"/>
  </w:num>
  <w:num w:numId="8">
    <w:abstractNumId w:val="7"/>
  </w:num>
  <w:num w:numId="9">
    <w:abstractNumId w:val="6"/>
  </w:num>
  <w:num w:numId="10">
    <w:abstractNumId w:val="4"/>
  </w:num>
  <w:num w:numId="11">
    <w:abstractNumId w:val="12"/>
  </w:num>
  <w:num w:numId="12">
    <w:abstractNumId w:val="11"/>
  </w:num>
  <w:num w:numId="13">
    <w:abstractNumId w:val="3"/>
  </w:num>
  <w:num w:numId="14">
    <w:abstractNumId w:val="15"/>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066DF"/>
    <w:rsid w:val="00032138"/>
    <w:rsid w:val="00046116"/>
    <w:rsid w:val="00046EB6"/>
    <w:rsid w:val="000B1C36"/>
    <w:rsid w:val="000B6F06"/>
    <w:rsid w:val="000C5C4A"/>
    <w:rsid w:val="000F2977"/>
    <w:rsid w:val="000F4512"/>
    <w:rsid w:val="001066DF"/>
    <w:rsid w:val="00172988"/>
    <w:rsid w:val="001D3FFB"/>
    <w:rsid w:val="001E50D4"/>
    <w:rsid w:val="001F6BE9"/>
    <w:rsid w:val="0020579F"/>
    <w:rsid w:val="0021505F"/>
    <w:rsid w:val="00244EA0"/>
    <w:rsid w:val="00255D29"/>
    <w:rsid w:val="002607B4"/>
    <w:rsid w:val="00270490"/>
    <w:rsid w:val="00286763"/>
    <w:rsid w:val="002C4F83"/>
    <w:rsid w:val="002C6653"/>
    <w:rsid w:val="002C7E24"/>
    <w:rsid w:val="002F42E2"/>
    <w:rsid w:val="00311EDE"/>
    <w:rsid w:val="00312657"/>
    <w:rsid w:val="003632E7"/>
    <w:rsid w:val="003A4D85"/>
    <w:rsid w:val="00400F5F"/>
    <w:rsid w:val="00411069"/>
    <w:rsid w:val="00412AC2"/>
    <w:rsid w:val="00413A4A"/>
    <w:rsid w:val="00420301"/>
    <w:rsid w:val="00430AD5"/>
    <w:rsid w:val="004447A5"/>
    <w:rsid w:val="00494C26"/>
    <w:rsid w:val="00500C67"/>
    <w:rsid w:val="00502CF9"/>
    <w:rsid w:val="005679E7"/>
    <w:rsid w:val="005710D4"/>
    <w:rsid w:val="005864C6"/>
    <w:rsid w:val="005962D2"/>
    <w:rsid w:val="005B300E"/>
    <w:rsid w:val="006076EF"/>
    <w:rsid w:val="0061284B"/>
    <w:rsid w:val="00665123"/>
    <w:rsid w:val="00673F6B"/>
    <w:rsid w:val="006A2869"/>
    <w:rsid w:val="006B09E0"/>
    <w:rsid w:val="00704941"/>
    <w:rsid w:val="00727435"/>
    <w:rsid w:val="00745E43"/>
    <w:rsid w:val="00752747"/>
    <w:rsid w:val="007C0884"/>
    <w:rsid w:val="007E69BB"/>
    <w:rsid w:val="00862DF6"/>
    <w:rsid w:val="008716E6"/>
    <w:rsid w:val="00882A28"/>
    <w:rsid w:val="008B3F91"/>
    <w:rsid w:val="00900668"/>
    <w:rsid w:val="009014EE"/>
    <w:rsid w:val="00907463"/>
    <w:rsid w:val="009235AB"/>
    <w:rsid w:val="00927DAF"/>
    <w:rsid w:val="00932B88"/>
    <w:rsid w:val="00947D4D"/>
    <w:rsid w:val="009517E8"/>
    <w:rsid w:val="0095261A"/>
    <w:rsid w:val="00961369"/>
    <w:rsid w:val="00A00A0F"/>
    <w:rsid w:val="00A05E41"/>
    <w:rsid w:val="00A71BB5"/>
    <w:rsid w:val="00AC2661"/>
    <w:rsid w:val="00AC434D"/>
    <w:rsid w:val="00B40850"/>
    <w:rsid w:val="00B459ED"/>
    <w:rsid w:val="00B61D44"/>
    <w:rsid w:val="00B65C22"/>
    <w:rsid w:val="00B93FAD"/>
    <w:rsid w:val="00BA3A7C"/>
    <w:rsid w:val="00BE5CF0"/>
    <w:rsid w:val="00C1376B"/>
    <w:rsid w:val="00C2709F"/>
    <w:rsid w:val="00C77915"/>
    <w:rsid w:val="00CB07FB"/>
    <w:rsid w:val="00CB6ECA"/>
    <w:rsid w:val="00D06D47"/>
    <w:rsid w:val="00DD20BB"/>
    <w:rsid w:val="00DD4F21"/>
    <w:rsid w:val="00E16C3C"/>
    <w:rsid w:val="00E4326E"/>
    <w:rsid w:val="00E677F7"/>
    <w:rsid w:val="00E86A1D"/>
    <w:rsid w:val="00EA05F7"/>
    <w:rsid w:val="00EB685B"/>
    <w:rsid w:val="00EE531B"/>
    <w:rsid w:val="00EE75B6"/>
    <w:rsid w:val="00EF16C5"/>
    <w:rsid w:val="00F06DF8"/>
    <w:rsid w:val="00F9007F"/>
    <w:rsid w:val="00FB48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F8D22"/>
  <w15:docId w15:val="{1F679F48-627F-4B6A-BE2B-1C34EEE9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301"/>
    <w:rPr>
      <w:rFonts w:ascii="Times New Roman" w:eastAsia="Times New Roman" w:hAnsi="Times New Roman" w:cs="Times New Roman"/>
    </w:rPr>
  </w:style>
  <w:style w:type="paragraph" w:styleId="1">
    <w:name w:val="heading 1"/>
    <w:basedOn w:val="a"/>
    <w:uiPriority w:val="9"/>
    <w:qFormat/>
    <w:pPr>
      <w:spacing w:before="88"/>
      <w:ind w:left="109"/>
      <w:outlineLvl w:val="0"/>
    </w:pPr>
    <w:rPr>
      <w:b/>
      <w:bCs/>
      <w:sz w:val="32"/>
      <w:szCs w:val="32"/>
    </w:rPr>
  </w:style>
  <w:style w:type="paragraph" w:styleId="2">
    <w:name w:val="heading 2"/>
    <w:basedOn w:val="a"/>
    <w:uiPriority w:val="9"/>
    <w:unhideWhenUsed/>
    <w:qFormat/>
    <w:pPr>
      <w:ind w:left="172"/>
      <w:outlineLvl w:val="1"/>
    </w:pPr>
    <w:rPr>
      <w:b/>
      <w:bCs/>
      <w:sz w:val="24"/>
      <w:szCs w:val="24"/>
    </w:rPr>
  </w:style>
  <w:style w:type="paragraph" w:styleId="3">
    <w:name w:val="heading 3"/>
    <w:basedOn w:val="a"/>
    <w:uiPriority w:val="9"/>
    <w:unhideWhenUsed/>
    <w:qFormat/>
    <w:pPr>
      <w:ind w:left="172"/>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Char"/>
    <w:uiPriority w:val="1"/>
    <w:qFormat/>
    <w:pPr>
      <w:ind w:left="598"/>
      <w:jc w:val="both"/>
    </w:pPr>
  </w:style>
  <w:style w:type="paragraph" w:styleId="a4">
    <w:name w:val="List Paragraph"/>
    <w:basedOn w:val="a"/>
    <w:uiPriority w:val="1"/>
    <w:qFormat/>
    <w:pPr>
      <w:ind w:left="598" w:hanging="360"/>
      <w:jc w:val="both"/>
    </w:pPr>
  </w:style>
  <w:style w:type="paragraph" w:customStyle="1" w:styleId="TableParagraph">
    <w:name w:val="Table Paragraph"/>
    <w:basedOn w:val="a"/>
    <w:uiPriority w:val="1"/>
    <w:qFormat/>
  </w:style>
  <w:style w:type="character" w:styleId="Hyperlink">
    <w:name w:val="Hyperlink"/>
    <w:basedOn w:val="a0"/>
    <w:uiPriority w:val="99"/>
    <w:unhideWhenUsed/>
    <w:rsid w:val="00752747"/>
    <w:rPr>
      <w:color w:val="0000FF" w:themeColor="hyperlink"/>
      <w:u w:val="single"/>
    </w:rPr>
  </w:style>
  <w:style w:type="character" w:customStyle="1" w:styleId="UnresolvedMention">
    <w:name w:val="Unresolved Mention"/>
    <w:basedOn w:val="a0"/>
    <w:uiPriority w:val="99"/>
    <w:semiHidden/>
    <w:unhideWhenUsed/>
    <w:rsid w:val="00752747"/>
    <w:rPr>
      <w:color w:val="605E5C"/>
      <w:shd w:val="clear" w:color="auto" w:fill="E1DFDD"/>
    </w:rPr>
  </w:style>
  <w:style w:type="character" w:customStyle="1" w:styleId="Char">
    <w:name w:val="نص أساسي Char"/>
    <w:basedOn w:val="a0"/>
    <w:link w:val="a3"/>
    <w:uiPriority w:val="1"/>
    <w:rsid w:val="000F4512"/>
    <w:rPr>
      <w:rFonts w:ascii="Times New Roman" w:eastAsia="Times New Roman" w:hAnsi="Times New Roman" w:cs="Times New Roman"/>
    </w:rPr>
  </w:style>
  <w:style w:type="paragraph" w:styleId="a5">
    <w:name w:val="header"/>
    <w:basedOn w:val="a"/>
    <w:link w:val="Char0"/>
    <w:uiPriority w:val="99"/>
    <w:unhideWhenUsed/>
    <w:rsid w:val="00EE531B"/>
    <w:pPr>
      <w:tabs>
        <w:tab w:val="center" w:pos="4680"/>
        <w:tab w:val="right" w:pos="9360"/>
      </w:tabs>
    </w:pPr>
  </w:style>
  <w:style w:type="character" w:customStyle="1" w:styleId="Char0">
    <w:name w:val="رأس الصفحة Char"/>
    <w:basedOn w:val="a0"/>
    <w:link w:val="a5"/>
    <w:uiPriority w:val="99"/>
    <w:rsid w:val="00EE531B"/>
    <w:rPr>
      <w:rFonts w:ascii="Times New Roman" w:eastAsia="Times New Roman" w:hAnsi="Times New Roman" w:cs="Times New Roman"/>
    </w:rPr>
  </w:style>
  <w:style w:type="paragraph" w:styleId="a6">
    <w:name w:val="footer"/>
    <w:basedOn w:val="a"/>
    <w:link w:val="Char1"/>
    <w:uiPriority w:val="99"/>
    <w:unhideWhenUsed/>
    <w:rsid w:val="00EE531B"/>
    <w:pPr>
      <w:tabs>
        <w:tab w:val="center" w:pos="4680"/>
        <w:tab w:val="right" w:pos="9360"/>
      </w:tabs>
    </w:pPr>
  </w:style>
  <w:style w:type="character" w:customStyle="1" w:styleId="Char1">
    <w:name w:val="تذييل الصفحة Char"/>
    <w:basedOn w:val="a0"/>
    <w:link w:val="a6"/>
    <w:uiPriority w:val="99"/>
    <w:rsid w:val="00EE531B"/>
    <w:rPr>
      <w:rFonts w:ascii="Times New Roman" w:eastAsia="Times New Roman" w:hAnsi="Times New Roman" w:cs="Times New Roman"/>
    </w:rPr>
  </w:style>
  <w:style w:type="character" w:styleId="a7">
    <w:name w:val="Placeholder Text"/>
    <w:basedOn w:val="a0"/>
    <w:uiPriority w:val="99"/>
    <w:semiHidden/>
    <w:rsid w:val="003A4D85"/>
    <w:rPr>
      <w:color w:val="808080"/>
    </w:rPr>
  </w:style>
  <w:style w:type="paragraph" w:styleId="a8">
    <w:name w:val="Balloon Text"/>
    <w:basedOn w:val="a"/>
    <w:link w:val="Char2"/>
    <w:uiPriority w:val="99"/>
    <w:semiHidden/>
    <w:unhideWhenUsed/>
    <w:rsid w:val="000B6F06"/>
    <w:rPr>
      <w:rFonts w:ascii="Tahoma" w:hAnsi="Tahoma" w:cs="Tahoma"/>
      <w:sz w:val="16"/>
      <w:szCs w:val="16"/>
    </w:rPr>
  </w:style>
  <w:style w:type="character" w:customStyle="1" w:styleId="Char2">
    <w:name w:val="نص في بالون Char"/>
    <w:basedOn w:val="a0"/>
    <w:link w:val="a8"/>
    <w:uiPriority w:val="99"/>
    <w:semiHidden/>
    <w:rsid w:val="000B6F06"/>
    <w:rPr>
      <w:rFonts w:ascii="Tahoma" w:eastAsia="Times New Roman" w:hAnsi="Tahoma" w:cs="Tahoma"/>
      <w:sz w:val="16"/>
      <w:szCs w:val="16"/>
    </w:rPr>
  </w:style>
  <w:style w:type="paragraph" w:styleId="a9">
    <w:name w:val="No Spacing"/>
    <w:uiPriority w:val="1"/>
    <w:qFormat/>
    <w:rsid w:val="00E16C3C"/>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56006">
      <w:bodyDiv w:val="1"/>
      <w:marLeft w:val="0"/>
      <w:marRight w:val="0"/>
      <w:marTop w:val="0"/>
      <w:marBottom w:val="0"/>
      <w:divBdr>
        <w:top w:val="none" w:sz="0" w:space="0" w:color="auto"/>
        <w:left w:val="none" w:sz="0" w:space="0" w:color="auto"/>
        <w:bottom w:val="none" w:sz="0" w:space="0" w:color="auto"/>
        <w:right w:val="none" w:sz="0" w:space="0" w:color="auto"/>
      </w:divBdr>
    </w:div>
    <w:div w:id="466360928">
      <w:bodyDiv w:val="1"/>
      <w:marLeft w:val="0"/>
      <w:marRight w:val="0"/>
      <w:marTop w:val="0"/>
      <w:marBottom w:val="0"/>
      <w:divBdr>
        <w:top w:val="none" w:sz="0" w:space="0" w:color="auto"/>
        <w:left w:val="none" w:sz="0" w:space="0" w:color="auto"/>
        <w:bottom w:val="none" w:sz="0" w:space="0" w:color="auto"/>
        <w:right w:val="none" w:sz="0" w:space="0" w:color="auto"/>
      </w:divBdr>
    </w:div>
    <w:div w:id="1757632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mohameed.r@student.usm.my"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orcid.org/0000-0002-8558-0272"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20es/by/4.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mtasyriq@usm.my" TargetMode="External"/><Relationship Id="rId10" Type="http://schemas.openxmlformats.org/officeDocument/2006/relationships/image" Target="media/image2.emf"/><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hyperlink" Target="http://creativecommons.org/licens%20es/by/4.0/" TargetMode="External"/><Relationship Id="rId14" Type="http://schemas.openxmlformats.org/officeDocument/2006/relationships/header" Target="header2.xml"/><Relationship Id="rId22" Type="http://schemas.openxmlformats.org/officeDocument/2006/relationships/hyperlink" Target="mailto:mohammed.r@student.usm.m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75A08D9D954D9A95BB91EA85D8494F"/>
        <w:category>
          <w:name w:val="عام"/>
          <w:gallery w:val="placeholder"/>
        </w:category>
        <w:types>
          <w:type w:val="bbPlcHdr"/>
        </w:types>
        <w:behaviors>
          <w:behavior w:val="content"/>
        </w:behaviors>
        <w:guid w:val="{59F516B1-639E-41B6-B7BC-9FD9842EC5CF}"/>
      </w:docPartPr>
      <w:docPartBody>
        <w:p w:rsidR="006D7ABF" w:rsidRDefault="003B7E76" w:rsidP="003B7E76">
          <w:pPr>
            <w:pStyle w:val="7175A08D9D954D9A95BB91EA85D8494F"/>
          </w:pPr>
          <w:r w:rsidRPr="00DD52A4">
            <w:rPr>
              <w:rStyle w:val="a3"/>
              <w:rtl/>
            </w:rPr>
            <w:t>انقر أو اضغط هنا لإدخال نص</w:t>
          </w:r>
          <w:r w:rsidRPr="00DD52A4">
            <w:rPr>
              <w:rStyle w:val="a3"/>
            </w:rPr>
            <w:t>.</w:t>
          </w:r>
        </w:p>
      </w:docPartBody>
    </w:docPart>
    <w:docPart>
      <w:docPartPr>
        <w:name w:val="C432BE89C0324B019B0418F818DB330D"/>
        <w:category>
          <w:name w:val="عام"/>
          <w:gallery w:val="placeholder"/>
        </w:category>
        <w:types>
          <w:type w:val="bbPlcHdr"/>
        </w:types>
        <w:behaviors>
          <w:behavior w:val="content"/>
        </w:behaviors>
        <w:guid w:val="{FEA74047-AC03-40E7-B6FF-C29F5E72529F}"/>
      </w:docPartPr>
      <w:docPartBody>
        <w:p w:rsidR="006D7ABF" w:rsidRDefault="003B7E76" w:rsidP="003B7E76">
          <w:pPr>
            <w:pStyle w:val="C432BE89C0324B019B0418F818DB330D"/>
          </w:pPr>
          <w:r w:rsidRPr="00DD52A4">
            <w:rPr>
              <w:rStyle w:val="a3"/>
              <w:rtl/>
            </w:rPr>
            <w:t>انقر أو اضغط هنا لإدخال نص</w:t>
          </w:r>
          <w:r w:rsidRPr="00DD52A4">
            <w:rPr>
              <w:rStyle w:val="a3"/>
            </w:rPr>
            <w:t>.</w:t>
          </w:r>
        </w:p>
      </w:docPartBody>
    </w:docPart>
    <w:docPart>
      <w:docPartPr>
        <w:name w:val="13A3C0A49005400D998E43F8E552D3B3"/>
        <w:category>
          <w:name w:val="عام"/>
          <w:gallery w:val="placeholder"/>
        </w:category>
        <w:types>
          <w:type w:val="bbPlcHdr"/>
        </w:types>
        <w:behaviors>
          <w:behavior w:val="content"/>
        </w:behaviors>
        <w:guid w:val="{74E0EC3F-7772-4CF4-A1D3-A5CA04451E64}"/>
      </w:docPartPr>
      <w:docPartBody>
        <w:p w:rsidR="006D7ABF" w:rsidRDefault="003B7E76" w:rsidP="003B7E76">
          <w:pPr>
            <w:pStyle w:val="13A3C0A49005400D998E43F8E552D3B3"/>
          </w:pPr>
          <w:r w:rsidRPr="00DD52A4">
            <w:rPr>
              <w:rStyle w:val="a3"/>
              <w:rtl/>
            </w:rPr>
            <w:t>انقر أو اضغط هنا لإدخال نص</w:t>
          </w:r>
          <w:r w:rsidRPr="00DD52A4">
            <w:rPr>
              <w:rStyle w:val="a3"/>
            </w:rPr>
            <w:t>.</w:t>
          </w:r>
        </w:p>
      </w:docPartBody>
    </w:docPart>
    <w:docPart>
      <w:docPartPr>
        <w:name w:val="0D2BDF110C824200A38F042B4229E5F0"/>
        <w:category>
          <w:name w:val="عام"/>
          <w:gallery w:val="placeholder"/>
        </w:category>
        <w:types>
          <w:type w:val="bbPlcHdr"/>
        </w:types>
        <w:behaviors>
          <w:behavior w:val="content"/>
        </w:behaviors>
        <w:guid w:val="{224E2421-66E8-457D-97F8-9B5D2388D6E5}"/>
      </w:docPartPr>
      <w:docPartBody>
        <w:p w:rsidR="006D7ABF" w:rsidRDefault="003B7E76" w:rsidP="003B7E76">
          <w:pPr>
            <w:pStyle w:val="0D2BDF110C824200A38F042B4229E5F0"/>
          </w:pPr>
          <w:r w:rsidRPr="00DD52A4">
            <w:rPr>
              <w:rStyle w:val="a3"/>
              <w:rtl/>
            </w:rPr>
            <w:t>انقر أو اضغط هنا لإدخال نص</w:t>
          </w:r>
          <w:r w:rsidRPr="00DD52A4">
            <w:rPr>
              <w:rStyle w:val="a3"/>
            </w:rPr>
            <w:t>.</w:t>
          </w:r>
        </w:p>
      </w:docPartBody>
    </w:docPart>
    <w:docPart>
      <w:docPartPr>
        <w:name w:val="67EA61C1959E4C5C8A32DF3675B50AFD"/>
        <w:category>
          <w:name w:val="عام"/>
          <w:gallery w:val="placeholder"/>
        </w:category>
        <w:types>
          <w:type w:val="bbPlcHdr"/>
        </w:types>
        <w:behaviors>
          <w:behavior w:val="content"/>
        </w:behaviors>
        <w:guid w:val="{084EB061-9825-4BD3-BE3D-748ECF3BAA08}"/>
      </w:docPartPr>
      <w:docPartBody>
        <w:p w:rsidR="006D7ABF" w:rsidRDefault="003B7E76" w:rsidP="003B7E76">
          <w:pPr>
            <w:pStyle w:val="67EA61C1959E4C5C8A32DF3675B50AFD"/>
          </w:pPr>
          <w:r w:rsidRPr="00DD52A4">
            <w:rPr>
              <w:rStyle w:val="a3"/>
              <w:rtl/>
            </w:rPr>
            <w:t>انقر أو اضغط هنا لإدخال نص</w:t>
          </w:r>
          <w:r w:rsidRPr="00DD52A4">
            <w:rPr>
              <w:rStyle w:val="a3"/>
            </w:rPr>
            <w:t>.</w:t>
          </w:r>
        </w:p>
      </w:docPartBody>
    </w:docPart>
    <w:docPart>
      <w:docPartPr>
        <w:name w:val="862933CCB2AD40A4BCF954D7CB291CDC"/>
        <w:category>
          <w:name w:val="عام"/>
          <w:gallery w:val="placeholder"/>
        </w:category>
        <w:types>
          <w:type w:val="bbPlcHdr"/>
        </w:types>
        <w:behaviors>
          <w:behavior w:val="content"/>
        </w:behaviors>
        <w:guid w:val="{2B5789E8-DF1D-460B-A3B6-0180E695CAFC}"/>
      </w:docPartPr>
      <w:docPartBody>
        <w:p w:rsidR="00454BA8" w:rsidRDefault="006D7ABF" w:rsidP="006D7ABF">
          <w:pPr>
            <w:pStyle w:val="862933CCB2AD40A4BCF954D7CB291CDC"/>
          </w:pPr>
          <w:r w:rsidRPr="00DD52A4">
            <w:rPr>
              <w:rStyle w:val="a3"/>
              <w:rtl/>
            </w:rPr>
            <w:t>انقر أو اضغط هنا لإدخال نص</w:t>
          </w:r>
          <w:r w:rsidRPr="00DD52A4">
            <w:rPr>
              <w:rStyle w:val="a3"/>
            </w:rPr>
            <w:t>.</w:t>
          </w:r>
        </w:p>
      </w:docPartBody>
    </w:docPart>
    <w:docPart>
      <w:docPartPr>
        <w:name w:val="2E504B5308584669889E6B850C4767C2"/>
        <w:category>
          <w:name w:val="عام"/>
          <w:gallery w:val="placeholder"/>
        </w:category>
        <w:types>
          <w:type w:val="bbPlcHdr"/>
        </w:types>
        <w:behaviors>
          <w:behavior w:val="content"/>
        </w:behaviors>
        <w:guid w:val="{DDED65D5-5353-4612-A956-38F332ABFE2A}"/>
      </w:docPartPr>
      <w:docPartBody>
        <w:p w:rsidR="00454BA8" w:rsidRDefault="006D7ABF" w:rsidP="006D7ABF">
          <w:pPr>
            <w:pStyle w:val="2E504B5308584669889E6B850C4767C2"/>
          </w:pPr>
          <w:r w:rsidRPr="00DD52A4">
            <w:rPr>
              <w:rStyle w:val="a3"/>
              <w:rtl/>
            </w:rPr>
            <w:t>انقر أو اضغط هنا لإدخال نص</w:t>
          </w:r>
          <w:r w:rsidRPr="00DD52A4">
            <w:rPr>
              <w:rStyle w:val="a3"/>
            </w:rPr>
            <w:t>.</w:t>
          </w:r>
        </w:p>
      </w:docPartBody>
    </w:docPart>
    <w:docPart>
      <w:docPartPr>
        <w:name w:val="E82BD86F23F64AB49030604C69D28E19"/>
        <w:category>
          <w:name w:val="عام"/>
          <w:gallery w:val="placeholder"/>
        </w:category>
        <w:types>
          <w:type w:val="bbPlcHdr"/>
        </w:types>
        <w:behaviors>
          <w:behavior w:val="content"/>
        </w:behaviors>
        <w:guid w:val="{CBDDAEF6-23AD-49BA-B121-D38D6E8519B3}"/>
      </w:docPartPr>
      <w:docPartBody>
        <w:p w:rsidR="00454BA8" w:rsidRDefault="006D7ABF" w:rsidP="006D7ABF">
          <w:pPr>
            <w:pStyle w:val="E82BD86F23F64AB49030604C69D28E19"/>
          </w:pPr>
          <w:r w:rsidRPr="00DD52A4">
            <w:rPr>
              <w:rStyle w:val="a3"/>
              <w:rtl/>
            </w:rPr>
            <w:t>انقر أو اضغط هنا لإدخال نص</w:t>
          </w:r>
          <w:r w:rsidRPr="00DD52A4">
            <w:rPr>
              <w:rStyle w:val="a3"/>
            </w:rPr>
            <w:t>.</w:t>
          </w:r>
        </w:p>
      </w:docPartBody>
    </w:docPart>
    <w:docPart>
      <w:docPartPr>
        <w:name w:val="F5D62839843A4D26B4C57497312548EF"/>
        <w:category>
          <w:name w:val="عام"/>
          <w:gallery w:val="placeholder"/>
        </w:category>
        <w:types>
          <w:type w:val="bbPlcHdr"/>
        </w:types>
        <w:behaviors>
          <w:behavior w:val="content"/>
        </w:behaviors>
        <w:guid w:val="{00A8F6C4-EA55-4923-8EE8-7BE9DD5C9745}"/>
      </w:docPartPr>
      <w:docPartBody>
        <w:p w:rsidR="00454BA8" w:rsidRDefault="006D7ABF" w:rsidP="006D7ABF">
          <w:pPr>
            <w:pStyle w:val="F5D62839843A4D26B4C57497312548EF"/>
          </w:pPr>
          <w:r w:rsidRPr="00DD52A4">
            <w:rPr>
              <w:rStyle w:val="a3"/>
              <w:rtl/>
            </w:rPr>
            <w:t>انقر أو اضغط هنا لإدخال نص</w:t>
          </w:r>
          <w:r w:rsidRPr="00DD52A4">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76"/>
    <w:rsid w:val="000123B2"/>
    <w:rsid w:val="001359A5"/>
    <w:rsid w:val="00177776"/>
    <w:rsid w:val="00265C28"/>
    <w:rsid w:val="002B6432"/>
    <w:rsid w:val="003B7E76"/>
    <w:rsid w:val="00454BA8"/>
    <w:rsid w:val="004B2CFE"/>
    <w:rsid w:val="00634F32"/>
    <w:rsid w:val="006B210F"/>
    <w:rsid w:val="006D7ABF"/>
    <w:rsid w:val="007D4EA0"/>
    <w:rsid w:val="00806851"/>
    <w:rsid w:val="00832E5B"/>
    <w:rsid w:val="008962E9"/>
    <w:rsid w:val="00936F3D"/>
    <w:rsid w:val="00B0721F"/>
    <w:rsid w:val="00BA4859"/>
    <w:rsid w:val="00BC0296"/>
    <w:rsid w:val="00C500D0"/>
    <w:rsid w:val="00C57F61"/>
    <w:rsid w:val="00D6249D"/>
    <w:rsid w:val="00EF78AA"/>
    <w:rsid w:val="00FA6C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D7ABF"/>
    <w:rPr>
      <w:color w:val="808080"/>
    </w:rPr>
  </w:style>
  <w:style w:type="paragraph" w:customStyle="1" w:styleId="862933CCB2AD40A4BCF954D7CB291CDC">
    <w:name w:val="862933CCB2AD40A4BCF954D7CB291CDC"/>
    <w:rsid w:val="006D7ABF"/>
  </w:style>
  <w:style w:type="paragraph" w:customStyle="1" w:styleId="7175A08D9D954D9A95BB91EA85D8494F">
    <w:name w:val="7175A08D9D954D9A95BB91EA85D8494F"/>
    <w:rsid w:val="003B7E76"/>
  </w:style>
  <w:style w:type="paragraph" w:customStyle="1" w:styleId="C432BE89C0324B019B0418F818DB330D">
    <w:name w:val="C432BE89C0324B019B0418F818DB330D"/>
    <w:rsid w:val="003B7E76"/>
  </w:style>
  <w:style w:type="paragraph" w:customStyle="1" w:styleId="2E504B5308584669889E6B850C4767C2">
    <w:name w:val="2E504B5308584669889E6B850C4767C2"/>
    <w:rsid w:val="006D7ABF"/>
  </w:style>
  <w:style w:type="paragraph" w:customStyle="1" w:styleId="13A3C0A49005400D998E43F8E552D3B3">
    <w:name w:val="13A3C0A49005400D998E43F8E552D3B3"/>
    <w:rsid w:val="003B7E76"/>
  </w:style>
  <w:style w:type="paragraph" w:customStyle="1" w:styleId="E82BD86F23F64AB49030604C69D28E19">
    <w:name w:val="E82BD86F23F64AB49030604C69D28E19"/>
    <w:rsid w:val="006D7ABF"/>
  </w:style>
  <w:style w:type="paragraph" w:customStyle="1" w:styleId="F5D62839843A4D26B4C57497312548EF">
    <w:name w:val="F5D62839843A4D26B4C57497312548EF"/>
    <w:rsid w:val="006D7ABF"/>
  </w:style>
  <w:style w:type="paragraph" w:customStyle="1" w:styleId="0D2BDF110C824200A38F042B4229E5F0">
    <w:name w:val="0D2BDF110C824200A38F042B4229E5F0"/>
    <w:rsid w:val="003B7E76"/>
  </w:style>
  <w:style w:type="paragraph" w:customStyle="1" w:styleId="67EA61C1959E4C5C8A32DF3675B50AFD">
    <w:name w:val="67EA61C1959E4C5C8A32DF3675B50AFD"/>
    <w:rsid w:val="003B7E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89C49C-7A6C-4CA6-9E2D-ACF80A60B7C1}">
  <we:reference id="c48fb390-44b5-4201-a3e4-26377914a574" version="1.0.0.0" store="EXCatalog" storeType="EXCatalog"/>
  <we:alternateReferences>
    <we:reference id="WA200000368" version="1.0.0.0" store="en-MY"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BA59FF7-6020-421C-B398-0AFB2320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6707</Words>
  <Characters>38236</Characters>
  <Application>Microsoft Office Word</Application>
  <DocSecurity>0</DocSecurity>
  <Lines>318</Lines>
  <Paragraphs>89</Paragraphs>
  <ScaleCrop>false</ScaleCrop>
  <HeadingPairs>
    <vt:vector size="2" baseType="variant">
      <vt:variant>
        <vt:lpstr>العنوان</vt:lpstr>
      </vt:variant>
      <vt:variant>
        <vt:i4>1</vt:i4>
      </vt:variant>
    </vt:vector>
  </HeadingPairs>
  <TitlesOfParts>
    <vt:vector size="1" baseType="lpstr">
      <vt:lpstr>01</vt:lpstr>
    </vt:vector>
  </TitlesOfParts>
  <Company>SACC</Company>
  <LinksUpToDate>false</LinksUpToDate>
  <CharactersWithSpaces>44854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creator>Thamer Mutter</dc:creator>
  <cp:lastModifiedBy>Maher</cp:lastModifiedBy>
  <cp:revision>58</cp:revision>
  <cp:lastPrinted>2023-05-27T21:02:00Z</cp:lastPrinted>
  <dcterms:created xsi:type="dcterms:W3CDTF">2023-04-27T08:03:00Z</dcterms:created>
  <dcterms:modified xsi:type="dcterms:W3CDTF">2023-06-11T14:12:00Z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2023-03-28T00:00:00Z</vt:filetime>
  </property>
  <property fmtid="{D5CDD505-2E9C-101B-9397-08002B2CF9AE}" pid="3" name="Creator">
    <vt:lpwstr>Word</vt:lpwstr>
  </property>
  <property fmtid="{D5CDD505-2E9C-101B-9397-08002B2CF9AE}" pid="4" name="LastSaved">
    <vt:filetime>2023-04-27T00:00:00Z</vt:filetime>
  </property>
</Properties>
</file>